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00" w:rsidRPr="00EC301E" w:rsidRDefault="00A77100">
      <w:pPr>
        <w:rPr>
          <w:rFonts w:ascii="Maiandra GD" w:hAnsi="Maiandra GD"/>
        </w:rPr>
      </w:pPr>
    </w:p>
    <w:p w:rsidR="00A77100" w:rsidRPr="00EC301E" w:rsidRDefault="00A77100">
      <w:pPr>
        <w:rPr>
          <w:rFonts w:ascii="Maiandra GD" w:hAnsi="Maiandra GD"/>
        </w:rPr>
      </w:pPr>
    </w:p>
    <w:p w:rsidR="00A77100" w:rsidRPr="00EC301E" w:rsidRDefault="00A77100">
      <w:pPr>
        <w:rPr>
          <w:rFonts w:ascii="Maiandra GD" w:hAnsi="Maiandra GD"/>
        </w:rPr>
      </w:pPr>
    </w:p>
    <w:p w:rsidR="00E2121D" w:rsidRPr="00EC301E" w:rsidRDefault="00E2121D" w:rsidP="00A77100">
      <w:pPr>
        <w:jc w:val="center"/>
        <w:rPr>
          <w:rFonts w:ascii="Maiandra GD" w:hAnsi="Maiandra GD" w:cs="Arial"/>
          <w:b/>
          <w:color w:val="0070C0"/>
        </w:rPr>
      </w:pPr>
    </w:p>
    <w:p w:rsidR="00CB05C9" w:rsidRPr="002E5E9C" w:rsidRDefault="00F87C72" w:rsidP="00A77100">
      <w:pPr>
        <w:jc w:val="center"/>
        <w:rPr>
          <w:rFonts w:ascii="Maiandra GD" w:hAnsi="Maiandra GD"/>
          <w:color w:val="002060"/>
          <w:sz w:val="80"/>
          <w:szCs w:val="80"/>
        </w:rPr>
      </w:pPr>
      <w:r>
        <w:rPr>
          <w:rFonts w:ascii="Maiandra GD" w:hAnsi="Maiandra GD" w:cs="Arial"/>
          <w:b/>
          <w:color w:val="002060"/>
          <w:sz w:val="80"/>
          <w:szCs w:val="80"/>
        </w:rPr>
        <w:t>Head teacher</w:t>
      </w:r>
      <w:r w:rsidR="00761510" w:rsidRPr="002E5E9C">
        <w:rPr>
          <w:rFonts w:ascii="Maiandra GD" w:hAnsi="Maiandra GD" w:cs="Arial"/>
          <w:b/>
          <w:color w:val="002060"/>
          <w:sz w:val="80"/>
          <w:szCs w:val="80"/>
        </w:rPr>
        <w:t xml:space="preserve">- </w:t>
      </w:r>
      <w:r>
        <w:rPr>
          <w:rFonts w:ascii="Maiandra GD" w:hAnsi="Maiandra GD" w:cs="Arial"/>
          <w:b/>
          <w:color w:val="002060"/>
          <w:sz w:val="80"/>
          <w:szCs w:val="80"/>
        </w:rPr>
        <w:t>Wolviston Primary</w:t>
      </w:r>
    </w:p>
    <w:p w:rsidR="00A77100" w:rsidRPr="002E5E9C" w:rsidRDefault="00BC566B" w:rsidP="00A77100">
      <w:pPr>
        <w:jc w:val="center"/>
        <w:rPr>
          <w:rFonts w:ascii="Maiandra GD" w:hAnsi="Maiandra GD" w:cs="Arial"/>
          <w:b/>
          <w:color w:val="002060"/>
          <w:sz w:val="80"/>
          <w:szCs w:val="80"/>
        </w:rPr>
      </w:pPr>
      <w:r>
        <w:rPr>
          <w:rFonts w:ascii="Maiandra GD" w:hAnsi="Maiandra GD" w:cs="Arial"/>
          <w:b/>
          <w:color w:val="002060"/>
          <w:sz w:val="80"/>
          <w:szCs w:val="80"/>
        </w:rPr>
        <w:t>Application P</w:t>
      </w:r>
      <w:r w:rsidR="00A77100" w:rsidRPr="002E5E9C">
        <w:rPr>
          <w:rFonts w:ascii="Maiandra GD" w:hAnsi="Maiandra GD" w:cs="Arial"/>
          <w:b/>
          <w:color w:val="002060"/>
          <w:sz w:val="80"/>
          <w:szCs w:val="80"/>
        </w:rPr>
        <w:t>ack</w:t>
      </w:r>
    </w:p>
    <w:p w:rsidR="00CB05C9" w:rsidRPr="00EC301E" w:rsidRDefault="00CB05C9" w:rsidP="00A77100">
      <w:pPr>
        <w:jc w:val="center"/>
        <w:rPr>
          <w:rFonts w:ascii="Maiandra GD" w:hAnsi="Maiandra GD"/>
        </w:rPr>
      </w:pPr>
    </w:p>
    <w:p w:rsidR="00EC301E" w:rsidRDefault="00EC301E">
      <w:pPr>
        <w:rPr>
          <w:rFonts w:ascii="Maiandra GD" w:hAnsi="Maiandra GD"/>
        </w:rPr>
      </w:pPr>
      <w:r>
        <w:rPr>
          <w:rFonts w:ascii="Maiandra GD" w:hAnsi="Maiandra GD"/>
        </w:rPr>
        <w:br w:type="page"/>
      </w:r>
    </w:p>
    <w:p w:rsidR="00E2121D" w:rsidRDefault="005D4A5A" w:rsidP="00E2121D">
      <w:pPr>
        <w:jc w:val="center"/>
        <w:rPr>
          <w:rFonts w:ascii="Maiandra GD" w:hAnsi="Maiandra GD"/>
        </w:rPr>
      </w:pPr>
      <w:r>
        <w:rPr>
          <w:noProof/>
          <w:lang w:eastAsia="en-GB"/>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-203835</wp:posOffset>
            </wp:positionV>
            <wp:extent cx="2314575" cy="1182884"/>
            <wp:effectExtent l="0" t="0" r="0" b="0"/>
            <wp:wrapNone/>
            <wp:docPr id="2" name="Picture 2" descr="https://www.wolviston.org.uk/wp-content/uploads/2018/05/wolvi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iston.org.uk/wp-content/uploads/2018/05/wolvist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82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922" w:rsidRPr="00EC301E" w:rsidRDefault="00190922" w:rsidP="00E2121D">
      <w:pPr>
        <w:jc w:val="center"/>
        <w:rPr>
          <w:rFonts w:ascii="Maiandra GD" w:hAnsi="Maiandra GD"/>
        </w:rPr>
      </w:pPr>
    </w:p>
    <w:p w:rsidR="005D4A5A" w:rsidRDefault="005D4A5A" w:rsidP="00E2121D">
      <w:pPr>
        <w:rPr>
          <w:rFonts w:ascii="Maiandra GD" w:hAnsi="Maiandra GD" w:cs="Arial"/>
          <w:iCs/>
          <w:color w:val="000000"/>
        </w:rPr>
      </w:pPr>
    </w:p>
    <w:p w:rsidR="005D4A5A" w:rsidRDefault="005D4A5A" w:rsidP="00E2121D">
      <w:pPr>
        <w:rPr>
          <w:rFonts w:ascii="Maiandra GD" w:hAnsi="Maiandra GD" w:cs="Arial"/>
          <w:iCs/>
          <w:color w:val="000000"/>
        </w:rPr>
      </w:pPr>
    </w:p>
    <w:p w:rsidR="00C64132" w:rsidRDefault="00C64132" w:rsidP="00E2121D">
      <w:pPr>
        <w:rPr>
          <w:rFonts w:ascii="Maiandra GD" w:hAnsi="Maiandra GD" w:cs="Arial"/>
          <w:iCs/>
          <w:color w:val="000000"/>
        </w:rPr>
      </w:pPr>
      <w:r w:rsidRPr="00EC301E">
        <w:rPr>
          <w:rFonts w:ascii="Maiandra GD" w:hAnsi="Maiandra GD" w:cs="Arial"/>
          <w:iCs/>
          <w:color w:val="000000"/>
        </w:rPr>
        <w:t>Dear Applicant,</w:t>
      </w:r>
    </w:p>
    <w:p w:rsidR="00C64132" w:rsidRPr="00EC301E" w:rsidRDefault="00C64132" w:rsidP="00BB67A0">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Thank you for taking the time to look through the follow</w:t>
      </w:r>
      <w:r w:rsidR="00EE6439" w:rsidRPr="00EC301E">
        <w:rPr>
          <w:rFonts w:ascii="Maiandra GD" w:hAnsi="Maiandra GD" w:cs="Arial"/>
          <w:iCs/>
          <w:color w:val="000000"/>
        </w:rPr>
        <w:t>ing information about our Trust</w:t>
      </w:r>
      <w:r w:rsidRPr="00EC301E">
        <w:rPr>
          <w:rFonts w:ascii="Maiandra GD" w:hAnsi="Maiandra GD" w:cs="Arial"/>
          <w:iCs/>
          <w:color w:val="000000"/>
        </w:rPr>
        <w:t>. We very much look forward to hearing from you as you progress your interest in the post to an application.</w:t>
      </w:r>
    </w:p>
    <w:p w:rsidR="008875AC" w:rsidRPr="00EC301E" w:rsidRDefault="008875AC" w:rsidP="00C665DE">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F</w:t>
      </w:r>
      <w:r w:rsidR="00EE6439" w:rsidRPr="00EC301E">
        <w:rPr>
          <w:rFonts w:ascii="Maiandra GD" w:hAnsi="Maiandra GD" w:cs="Arial"/>
          <w:iCs/>
          <w:color w:val="000000"/>
        </w:rPr>
        <w:t>or more details plea</w:t>
      </w:r>
      <w:r w:rsidR="00761510" w:rsidRPr="00EC301E">
        <w:rPr>
          <w:rFonts w:ascii="Maiandra GD" w:hAnsi="Maiandra GD" w:cs="Arial"/>
          <w:iCs/>
          <w:color w:val="000000"/>
        </w:rPr>
        <w:t>se contact myself on 01642 646001</w:t>
      </w:r>
      <w:r w:rsidRPr="00EC301E">
        <w:rPr>
          <w:rFonts w:ascii="Maiandra GD" w:hAnsi="Maiandra GD" w:cs="Arial"/>
          <w:iCs/>
          <w:color w:val="000000"/>
        </w:rPr>
        <w:t xml:space="preserve"> or via </w:t>
      </w:r>
      <w:r w:rsidR="00761510" w:rsidRPr="00EC301E">
        <w:rPr>
          <w:rFonts w:ascii="Maiandra GD" w:hAnsi="Maiandra GD" w:cs="Arial"/>
          <w:iCs/>
          <w:color w:val="000000"/>
        </w:rPr>
        <w:t>j</w:t>
      </w:r>
      <w:r w:rsidR="00F30343">
        <w:rPr>
          <w:rFonts w:ascii="Maiandra GD" w:hAnsi="Maiandra GD" w:cs="Arial"/>
          <w:iCs/>
          <w:color w:val="000000"/>
        </w:rPr>
        <w:t>ulia.armstrong@princeregenttrust.co.uk</w:t>
      </w:r>
    </w:p>
    <w:p w:rsidR="00C64132" w:rsidRPr="00EC301E" w:rsidRDefault="00C64132" w:rsidP="00C665DE">
      <w:pPr>
        <w:shd w:val="clear" w:color="auto" w:fill="FFFFFF"/>
        <w:spacing w:before="100" w:beforeAutospacing="1" w:after="100" w:afterAutospacing="1"/>
        <w:jc w:val="both"/>
        <w:rPr>
          <w:rFonts w:ascii="Maiandra GD" w:hAnsi="Maiandra GD" w:cs="Arial"/>
          <w:iCs/>
          <w:color w:val="000000"/>
        </w:rPr>
      </w:pPr>
      <w:r w:rsidRPr="00EC301E">
        <w:rPr>
          <w:rFonts w:ascii="Maiandra GD" w:hAnsi="Maiandra GD" w:cs="Arial"/>
          <w:iCs/>
          <w:color w:val="000000"/>
        </w:rPr>
        <w:t>Kind regards.</w:t>
      </w:r>
    </w:p>
    <w:p w:rsidR="00E2121D" w:rsidRPr="00EC301E" w:rsidRDefault="008437D6" w:rsidP="00E2121D">
      <w:pPr>
        <w:shd w:val="clear" w:color="auto" w:fill="FFFFFF"/>
        <w:spacing w:before="100" w:beforeAutospacing="1" w:after="0" w:line="240" w:lineRule="auto"/>
        <w:jc w:val="both"/>
        <w:rPr>
          <w:rFonts w:ascii="Maiandra GD" w:hAnsi="Maiandra GD" w:cs="Arial"/>
          <w:iCs/>
          <w:color w:val="000000"/>
        </w:rPr>
      </w:pPr>
      <w:r w:rsidRPr="00EC301E">
        <w:rPr>
          <w:rFonts w:ascii="Maiandra GD" w:hAnsi="Maiandra GD" w:cs="Arial"/>
          <w:iCs/>
          <w:noProof/>
          <w:color w:val="000000"/>
          <w:lang w:eastAsia="en-GB"/>
        </w:rPr>
        <w:drawing>
          <wp:inline distT="0" distB="0" distL="0" distR="0">
            <wp:extent cx="1552575" cy="447675"/>
            <wp:effectExtent l="0" t="0" r="9525" b="9525"/>
            <wp:docPr id="7" name="Picture 7" descr="N:\Louise P\Admin HR\J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ouise P\Admin HR\JA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rsidR="008437D6" w:rsidRPr="00EC301E" w:rsidRDefault="008437D6" w:rsidP="00E2121D">
      <w:pPr>
        <w:shd w:val="clear" w:color="auto" w:fill="FFFFFF"/>
        <w:spacing w:after="0" w:line="240" w:lineRule="auto"/>
        <w:jc w:val="both"/>
        <w:rPr>
          <w:rFonts w:ascii="Maiandra GD" w:hAnsi="Maiandra GD" w:cs="Arial"/>
          <w:b/>
          <w:iCs/>
          <w:color w:val="000000"/>
        </w:rPr>
      </w:pPr>
    </w:p>
    <w:p w:rsidR="00761510" w:rsidRPr="00EC301E" w:rsidRDefault="00761510" w:rsidP="00E2121D">
      <w:pPr>
        <w:shd w:val="clear" w:color="auto" w:fill="FFFFFF"/>
        <w:spacing w:after="0" w:line="240" w:lineRule="auto"/>
        <w:jc w:val="both"/>
        <w:rPr>
          <w:rFonts w:ascii="Maiandra GD" w:hAnsi="Maiandra GD" w:cs="Arial"/>
          <w:b/>
          <w:iCs/>
          <w:color w:val="000000"/>
        </w:rPr>
      </w:pPr>
      <w:r w:rsidRPr="00EC301E">
        <w:rPr>
          <w:rFonts w:ascii="Maiandra GD" w:hAnsi="Maiandra GD" w:cs="Arial"/>
          <w:b/>
          <w:iCs/>
          <w:color w:val="000000"/>
        </w:rPr>
        <w:t>Mrs Julia Armstrong</w:t>
      </w:r>
    </w:p>
    <w:p w:rsidR="00463D0E" w:rsidRPr="00EC301E" w:rsidRDefault="00F66DFD" w:rsidP="00E2121D">
      <w:pPr>
        <w:shd w:val="clear" w:color="auto" w:fill="FFFFFF"/>
        <w:spacing w:after="0" w:line="240" w:lineRule="auto"/>
        <w:jc w:val="both"/>
        <w:rPr>
          <w:rFonts w:ascii="Maiandra GD" w:hAnsi="Maiandra GD" w:cs="Arial"/>
          <w:b/>
          <w:iCs/>
          <w:color w:val="000000"/>
        </w:rPr>
      </w:pPr>
      <w:r w:rsidRPr="00EC301E">
        <w:rPr>
          <w:rFonts w:ascii="Maiandra GD" w:hAnsi="Maiandra GD" w:cs="Arial"/>
          <w:b/>
          <w:iCs/>
          <w:color w:val="000000"/>
        </w:rPr>
        <w:t>CEO</w:t>
      </w:r>
    </w:p>
    <w:p w:rsidR="00373094" w:rsidRPr="00EC301E" w:rsidRDefault="00373094">
      <w:pPr>
        <w:rPr>
          <w:rFonts w:ascii="Maiandra GD" w:hAnsi="Maiandra GD" w:cs="Arial"/>
          <w:b/>
          <w:iCs/>
          <w:color w:val="000000"/>
        </w:rPr>
      </w:pPr>
      <w:r w:rsidRPr="00EC301E">
        <w:rPr>
          <w:rFonts w:ascii="Maiandra GD" w:hAnsi="Maiandra GD" w:cs="Arial"/>
          <w:b/>
          <w:iCs/>
          <w:color w:val="000000"/>
        </w:rPr>
        <w:br w:type="page"/>
      </w:r>
    </w:p>
    <w:p w:rsidR="00C64132" w:rsidRPr="00EC301E" w:rsidRDefault="00C64132" w:rsidP="00C665DE">
      <w:pPr>
        <w:shd w:val="clear" w:color="auto" w:fill="FFFFFF"/>
        <w:spacing w:before="100" w:beforeAutospacing="1" w:after="100" w:afterAutospacing="1"/>
        <w:jc w:val="center"/>
        <w:rPr>
          <w:rFonts w:ascii="Maiandra GD" w:hAnsi="Maiandra GD" w:cs="Arial"/>
          <w:b/>
          <w:iCs/>
          <w:color w:val="000000"/>
        </w:rPr>
      </w:pPr>
      <w:r w:rsidRPr="00EC301E">
        <w:rPr>
          <w:rFonts w:ascii="Maiandra GD" w:hAnsi="Maiandra GD" w:cs="Arial"/>
          <w:b/>
          <w:iCs/>
          <w:color w:val="000000"/>
        </w:rPr>
        <w:lastRenderedPageBreak/>
        <w:t>Contents</w:t>
      </w:r>
    </w:p>
    <w:p w:rsidR="00C64132" w:rsidRDefault="002E5E9C" w:rsidP="00C665DE">
      <w:pPr>
        <w:pStyle w:val="ListParagraph"/>
        <w:numPr>
          <w:ilvl w:val="0"/>
          <w:numId w:val="13"/>
        </w:numPr>
        <w:shd w:val="clear" w:color="auto" w:fill="FFFFFF"/>
        <w:spacing w:before="100" w:beforeAutospacing="1" w:after="100" w:afterAutospacing="1" w:line="480" w:lineRule="auto"/>
        <w:jc w:val="both"/>
        <w:rPr>
          <w:rFonts w:ascii="Maiandra GD" w:hAnsi="Maiandra GD" w:cs="Arial"/>
          <w:iCs/>
          <w:color w:val="000000"/>
        </w:rPr>
      </w:pPr>
      <w:r>
        <w:rPr>
          <w:rFonts w:ascii="Maiandra GD" w:hAnsi="Maiandra GD" w:cs="Arial"/>
          <w:iCs/>
          <w:color w:val="000000"/>
        </w:rPr>
        <w:t xml:space="preserve">Trust </w:t>
      </w:r>
      <w:r w:rsidR="001D37AA">
        <w:rPr>
          <w:rFonts w:ascii="Maiandra GD" w:hAnsi="Maiandra GD" w:cs="Arial"/>
          <w:iCs/>
          <w:color w:val="000000"/>
        </w:rPr>
        <w:t xml:space="preserve">introduction and </w:t>
      </w:r>
      <w:r>
        <w:rPr>
          <w:rFonts w:ascii="Maiandra GD" w:hAnsi="Maiandra GD" w:cs="Arial"/>
          <w:iCs/>
          <w:color w:val="000000"/>
        </w:rPr>
        <w:t>information</w:t>
      </w:r>
    </w:p>
    <w:p w:rsidR="00D30BA1" w:rsidRPr="00EC301E" w:rsidRDefault="00D30BA1" w:rsidP="00C665DE">
      <w:pPr>
        <w:pStyle w:val="ListParagraph"/>
        <w:numPr>
          <w:ilvl w:val="0"/>
          <w:numId w:val="13"/>
        </w:numPr>
        <w:shd w:val="clear" w:color="auto" w:fill="FFFFFF"/>
        <w:spacing w:before="100" w:beforeAutospacing="1" w:after="100" w:afterAutospacing="1" w:line="480" w:lineRule="auto"/>
        <w:jc w:val="both"/>
        <w:rPr>
          <w:rFonts w:ascii="Maiandra GD" w:hAnsi="Maiandra GD" w:cs="Arial"/>
          <w:iCs/>
          <w:color w:val="000000"/>
        </w:rPr>
      </w:pPr>
      <w:r>
        <w:rPr>
          <w:rFonts w:ascii="Maiandra GD" w:hAnsi="Maiandra GD" w:cs="Arial"/>
          <w:iCs/>
          <w:color w:val="000000"/>
        </w:rPr>
        <w:t>Wolviston Primary School information</w:t>
      </w:r>
    </w:p>
    <w:p w:rsidR="00C64132" w:rsidRPr="00EC301E" w:rsidRDefault="00C64132" w:rsidP="00C665DE">
      <w:pPr>
        <w:pStyle w:val="ListParagraph"/>
        <w:numPr>
          <w:ilvl w:val="0"/>
          <w:numId w:val="13"/>
        </w:numPr>
        <w:shd w:val="clear" w:color="auto" w:fill="FFFFFF"/>
        <w:spacing w:before="100" w:beforeAutospacing="1" w:after="100" w:afterAutospacing="1" w:line="480" w:lineRule="auto"/>
        <w:jc w:val="both"/>
        <w:rPr>
          <w:rFonts w:ascii="Maiandra GD" w:hAnsi="Maiandra GD" w:cs="Arial"/>
          <w:iCs/>
          <w:color w:val="000000"/>
        </w:rPr>
      </w:pPr>
      <w:r w:rsidRPr="00EC301E">
        <w:rPr>
          <w:rFonts w:ascii="Maiandra GD" w:hAnsi="Maiandra GD" w:cs="Arial"/>
          <w:iCs/>
          <w:color w:val="000000"/>
        </w:rPr>
        <w:t xml:space="preserve">Job </w:t>
      </w:r>
      <w:r w:rsidR="001D37AA">
        <w:rPr>
          <w:rFonts w:ascii="Maiandra GD" w:hAnsi="Maiandra GD" w:cs="Arial"/>
          <w:iCs/>
          <w:color w:val="000000"/>
        </w:rPr>
        <w:t>role</w:t>
      </w:r>
      <w:r w:rsidR="002E5E9C">
        <w:rPr>
          <w:rFonts w:ascii="Maiandra GD" w:hAnsi="Maiandra GD" w:cs="Arial"/>
          <w:iCs/>
          <w:color w:val="000000"/>
        </w:rPr>
        <w:t xml:space="preserve"> and description</w:t>
      </w:r>
    </w:p>
    <w:p w:rsidR="00C64132" w:rsidRPr="00EC301E" w:rsidRDefault="002E5E9C" w:rsidP="00C665DE">
      <w:pPr>
        <w:pStyle w:val="ListParagraph"/>
        <w:numPr>
          <w:ilvl w:val="0"/>
          <w:numId w:val="13"/>
        </w:numPr>
        <w:shd w:val="clear" w:color="auto" w:fill="FFFFFF"/>
        <w:spacing w:before="100" w:beforeAutospacing="1" w:after="100" w:afterAutospacing="1" w:line="480" w:lineRule="auto"/>
        <w:jc w:val="both"/>
        <w:rPr>
          <w:rFonts w:ascii="Maiandra GD" w:hAnsi="Maiandra GD" w:cs="Arial"/>
          <w:iCs/>
          <w:color w:val="000000"/>
        </w:rPr>
      </w:pPr>
      <w:r>
        <w:rPr>
          <w:rFonts w:ascii="Maiandra GD" w:hAnsi="Maiandra GD" w:cs="Arial"/>
          <w:iCs/>
          <w:color w:val="000000"/>
        </w:rPr>
        <w:t>Person specification</w:t>
      </w:r>
    </w:p>
    <w:p w:rsidR="00C64132" w:rsidRPr="00EC301E" w:rsidRDefault="00C64132" w:rsidP="002E5E9C">
      <w:pPr>
        <w:shd w:val="clear" w:color="auto" w:fill="FFFFFF"/>
        <w:spacing w:before="100" w:beforeAutospacing="1" w:after="100" w:afterAutospacing="1"/>
        <w:rPr>
          <w:rFonts w:ascii="Maiandra GD" w:hAnsi="Maiandra GD"/>
          <w:iCs/>
          <w:color w:val="000000"/>
        </w:rPr>
      </w:pPr>
    </w:p>
    <w:p w:rsidR="00C64132" w:rsidRPr="00EC301E" w:rsidRDefault="00C64132" w:rsidP="00C64132">
      <w:pPr>
        <w:shd w:val="clear" w:color="auto" w:fill="FFFFFF"/>
        <w:spacing w:before="100" w:beforeAutospacing="1" w:after="100" w:afterAutospacing="1"/>
        <w:rPr>
          <w:rFonts w:ascii="Maiandra GD" w:hAnsi="Maiandra GD"/>
          <w:iCs/>
          <w:color w:val="000000"/>
        </w:rPr>
      </w:pPr>
    </w:p>
    <w:p w:rsidR="008D686C" w:rsidRPr="00EC301E" w:rsidRDefault="008D686C" w:rsidP="00C64132">
      <w:pPr>
        <w:shd w:val="clear" w:color="auto" w:fill="FFFFFF"/>
        <w:spacing w:before="100" w:beforeAutospacing="1" w:after="100" w:afterAutospacing="1"/>
        <w:rPr>
          <w:rFonts w:ascii="Maiandra GD" w:hAnsi="Maiandra GD"/>
          <w:iCs/>
          <w:color w:val="000000"/>
        </w:rPr>
      </w:pPr>
    </w:p>
    <w:p w:rsidR="006817ED" w:rsidRDefault="006817ED" w:rsidP="00C4697A">
      <w:pPr>
        <w:rPr>
          <w:rFonts w:ascii="Maiandra GD" w:hAnsi="Maiandra GD" w:cs="Arial"/>
          <w:b/>
          <w:iCs/>
          <w:color w:val="000000"/>
        </w:rPr>
      </w:pPr>
    </w:p>
    <w:p w:rsidR="00C4697A" w:rsidRDefault="00C4697A" w:rsidP="00C4697A">
      <w:pPr>
        <w:rPr>
          <w:rFonts w:ascii="Maiandra GD" w:hAnsi="Maiandra GD" w:cs="Arial"/>
          <w:b/>
          <w:iCs/>
          <w:color w:val="000000"/>
        </w:rPr>
      </w:pPr>
    </w:p>
    <w:p w:rsidR="00C4697A" w:rsidRDefault="00C4697A" w:rsidP="00C4697A">
      <w:pPr>
        <w:rPr>
          <w:rFonts w:ascii="Maiandra GD" w:hAnsi="Maiandra GD" w:cs="Arial"/>
          <w:b/>
          <w:iCs/>
          <w:color w:val="000000"/>
        </w:rPr>
      </w:pPr>
    </w:p>
    <w:p w:rsidR="00C4697A" w:rsidRDefault="00C4697A" w:rsidP="00C4697A">
      <w:pPr>
        <w:rPr>
          <w:rFonts w:ascii="Maiandra GD" w:hAnsi="Maiandra GD" w:cs="Arial"/>
          <w:b/>
          <w:iCs/>
          <w:color w:val="000000"/>
        </w:rPr>
      </w:pPr>
    </w:p>
    <w:p w:rsidR="00C4697A" w:rsidRDefault="00C4697A" w:rsidP="00C4697A">
      <w:pPr>
        <w:rPr>
          <w:rFonts w:ascii="Maiandra GD" w:hAnsi="Maiandra GD" w:cs="Arial"/>
          <w:b/>
          <w:iCs/>
          <w:color w:val="000000"/>
        </w:rPr>
      </w:pPr>
    </w:p>
    <w:p w:rsidR="00DE5C3A" w:rsidRDefault="00DE5C3A" w:rsidP="00DE5C3A">
      <w:pPr>
        <w:spacing w:before="2" w:after="122" w:line="275" w:lineRule="exact"/>
        <w:textAlignment w:val="baseline"/>
        <w:rPr>
          <w:rFonts w:ascii="Arial" w:eastAsia="Arial" w:hAnsi="Arial"/>
          <w:b/>
          <w:color w:val="767171" w:themeColor="background2" w:themeShade="80"/>
          <w:sz w:val="24"/>
        </w:rPr>
      </w:pPr>
    </w:p>
    <w:p w:rsidR="00D30BA1" w:rsidRPr="00DE5C3A" w:rsidRDefault="00D30BA1" w:rsidP="00D30BA1">
      <w:pPr>
        <w:spacing w:before="2" w:after="122" w:line="275" w:lineRule="exact"/>
        <w:textAlignment w:val="baseline"/>
        <w:rPr>
          <w:rFonts w:ascii="Maiandra GD" w:eastAsia="Arial" w:hAnsi="Maiandra GD"/>
          <w:b/>
        </w:rPr>
      </w:pPr>
      <w:r>
        <w:rPr>
          <w:rFonts w:ascii="Maiandra GD" w:eastAsia="Arial" w:hAnsi="Maiandra GD"/>
          <w:b/>
        </w:rPr>
        <w:lastRenderedPageBreak/>
        <w:t>About Prince Regent Street Trust</w:t>
      </w:r>
      <w:r w:rsidRPr="00DE5C3A">
        <w:rPr>
          <w:rFonts w:ascii="Maiandra GD" w:eastAsia="Arial" w:hAnsi="Maiandra GD"/>
          <w:b/>
          <w:u w:val="single"/>
        </w:rPr>
        <w:t xml:space="preserve"> </w:t>
      </w:r>
    </w:p>
    <w:p w:rsidR="00DE5C3A" w:rsidRPr="00DE5C3A" w:rsidRDefault="00E20E5F" w:rsidP="00E20E5F">
      <w:pPr>
        <w:spacing w:before="2" w:after="122" w:line="275" w:lineRule="exact"/>
        <w:textAlignment w:val="baseline"/>
        <w:rPr>
          <w:rFonts w:ascii="Maiandra GD" w:eastAsia="Arial" w:hAnsi="Maiandra GD"/>
          <w:b/>
          <w:color w:val="000000"/>
        </w:rPr>
      </w:pPr>
      <w:r w:rsidRPr="00E20E5F">
        <w:rPr>
          <w:rFonts w:ascii="Maiandra GD" w:eastAsia="Arial" w:hAnsi="Maiandra GD"/>
        </w:rPr>
        <w:t>The Trust wa</w:t>
      </w:r>
      <w:r>
        <w:rPr>
          <w:rFonts w:ascii="Maiandra GD" w:eastAsia="Arial" w:hAnsi="Maiandra GD"/>
        </w:rPr>
        <w:t>s founded in 201</w:t>
      </w:r>
      <w:r w:rsidR="00B6189F">
        <w:rPr>
          <w:rFonts w:ascii="Maiandra GD" w:eastAsia="Arial" w:hAnsi="Maiandra GD"/>
        </w:rPr>
        <w:t>8 and is made up of a group of three</w:t>
      </w:r>
      <w:r>
        <w:rPr>
          <w:rFonts w:ascii="Maiandra GD" w:eastAsia="Arial" w:hAnsi="Maiandra GD"/>
        </w:rPr>
        <w:t xml:space="preserve"> good and outstanding schools with a common purpose.  </w:t>
      </w:r>
      <w:r w:rsidR="00DE5C3A" w:rsidRPr="00DE5C3A">
        <w:rPr>
          <w:rFonts w:ascii="Maiandra GD" w:hAnsi="Maiandra GD" w:cs="Arial"/>
          <w:color w:val="000000"/>
          <w:shd w:val="clear" w:color="auto" w:fill="FFFFFF"/>
        </w:rPr>
        <w:t>The Prince Regent Trust is fundamentally one of sustainable school improvement. All three schools are good and outstanding, yet are very different in so many ways. We feel that having such a variety of different sizes and school make ups will enhance our capacity to support and develop other schools joining the Trust. We have a very successful primary ethos, which enables all children to maximise their potential. We strongly believe that every child has the right to the highest quality Education. Successful schools and their leaders hold the responsibility to work alongside other schools to support improvement. Leaders have a collective responsibility for improving the whole system for mutual benefit. The Prince Regent Trust is committed to highly effective working partnerships with school leaders, colleagues, parents and all other stakeholders.</w:t>
      </w:r>
    </w:p>
    <w:p w:rsidR="00DE5C3A" w:rsidRPr="00DE5C3A" w:rsidRDefault="00DE5C3A" w:rsidP="00DE5C3A">
      <w:pPr>
        <w:spacing w:before="1" w:line="223" w:lineRule="exact"/>
        <w:textAlignment w:val="baseline"/>
        <w:rPr>
          <w:rFonts w:ascii="Maiandra GD" w:eastAsia="Arial" w:hAnsi="Maiandra GD"/>
          <w:b/>
          <w:color w:val="000000"/>
        </w:rPr>
      </w:pPr>
    </w:p>
    <w:p w:rsidR="00DE5C3A" w:rsidRPr="00DE5C3A" w:rsidRDefault="006C1914" w:rsidP="00DE5C3A">
      <w:pPr>
        <w:spacing w:before="1" w:line="223" w:lineRule="exact"/>
        <w:textAlignment w:val="baseline"/>
        <w:rPr>
          <w:rFonts w:ascii="Maiandra GD" w:eastAsia="Arial" w:hAnsi="Maiandra GD"/>
          <w:b/>
          <w:color w:val="000000"/>
        </w:rPr>
      </w:pPr>
      <w:r>
        <w:rPr>
          <w:rFonts w:ascii="Maiandra GD" w:eastAsia="Arial" w:hAnsi="Maiandra GD"/>
          <w:b/>
          <w:color w:val="000000"/>
        </w:rPr>
        <w:t xml:space="preserve">Trust </w:t>
      </w:r>
      <w:r w:rsidR="00E20E5F">
        <w:rPr>
          <w:rFonts w:ascii="Maiandra GD" w:eastAsia="Arial" w:hAnsi="Maiandra GD"/>
          <w:b/>
          <w:color w:val="000000"/>
        </w:rPr>
        <w:t>Objectives, Strategies and Activities</w:t>
      </w:r>
    </w:p>
    <w:p w:rsidR="00DE5C3A" w:rsidRPr="00DE5C3A" w:rsidRDefault="00DE5C3A" w:rsidP="00DE5C3A">
      <w:pPr>
        <w:spacing w:after="107" w:line="20" w:lineRule="exact"/>
        <w:rPr>
          <w:rFonts w:ascii="Maiandra GD" w:hAnsi="Maiandra GD"/>
        </w:rPr>
      </w:pPr>
    </w:p>
    <w:p w:rsidR="00DE5C3A" w:rsidRPr="00DE5C3A" w:rsidRDefault="00DE5C3A" w:rsidP="00DE5C3A">
      <w:pPr>
        <w:spacing w:before="1" w:line="223" w:lineRule="exact"/>
        <w:textAlignment w:val="baseline"/>
        <w:rPr>
          <w:rFonts w:ascii="Maiandra GD" w:eastAsia="Arial" w:hAnsi="Maiandra GD"/>
          <w:color w:val="000000"/>
        </w:rPr>
      </w:pPr>
      <w:r w:rsidRPr="00DE5C3A">
        <w:rPr>
          <w:rFonts w:ascii="Maiandra GD" w:eastAsia="Arial" w:hAnsi="Maiandra GD"/>
          <w:color w:val="000000"/>
        </w:rPr>
        <w:t>The principal object</w:t>
      </w:r>
      <w:r w:rsidR="001D37AA">
        <w:rPr>
          <w:rFonts w:ascii="Maiandra GD" w:eastAsia="Arial" w:hAnsi="Maiandra GD"/>
          <w:color w:val="000000"/>
        </w:rPr>
        <w:t>ive</w:t>
      </w:r>
      <w:r w:rsidRPr="00DE5C3A">
        <w:rPr>
          <w:rFonts w:ascii="Maiandra GD" w:eastAsia="Arial" w:hAnsi="Maiandra GD"/>
          <w:color w:val="000000"/>
        </w:rPr>
        <w:t xml:space="preserve"> and activity of the charitable company is the operation of </w:t>
      </w:r>
      <w:r w:rsidRPr="00DE5C3A">
        <w:rPr>
          <w:rFonts w:ascii="Maiandra GD" w:eastAsia="Arial" w:hAnsi="Maiandra GD"/>
          <w:color w:val="0D0D0D"/>
        </w:rPr>
        <w:t>Prince Regent Street Trust is</w:t>
      </w:r>
      <w:r w:rsidRPr="00DE5C3A">
        <w:rPr>
          <w:rFonts w:ascii="Maiandra GD" w:eastAsia="Arial" w:hAnsi="Maiandra GD"/>
          <w:color w:val="000000"/>
        </w:rPr>
        <w:t xml:space="preserve"> to provide education for students of primary school age.</w:t>
      </w:r>
    </w:p>
    <w:p w:rsidR="00DE5C3A" w:rsidRPr="00DE5C3A" w:rsidRDefault="00DE5C3A" w:rsidP="00DE5C3A">
      <w:pPr>
        <w:spacing w:before="1" w:line="223" w:lineRule="exact"/>
        <w:textAlignment w:val="baseline"/>
        <w:rPr>
          <w:rFonts w:ascii="Maiandra GD" w:eastAsia="Arial" w:hAnsi="Maiandra GD"/>
          <w:color w:val="000000"/>
          <w:highlight w:val="yellow"/>
        </w:rPr>
      </w:pPr>
      <w:r w:rsidRPr="00DE5C3A">
        <w:rPr>
          <w:rFonts w:ascii="Maiandra GD" w:eastAsia="Arial" w:hAnsi="Maiandra GD"/>
          <w:color w:val="000000"/>
        </w:rPr>
        <w:t>In accordance with the articles of association the charitable company has adopted a ‘Scheme of Government’ approved by the Secretary of State for Education. The Scheme of Government specified, amongst other things, the basis for admitting students to the academy trust, the catchment area from which the students are drawn, and that the curriculums should comply with the subst</w:t>
      </w:r>
      <w:r w:rsidR="001D37AA">
        <w:rPr>
          <w:rFonts w:ascii="Maiandra GD" w:eastAsia="Arial" w:hAnsi="Maiandra GD"/>
          <w:color w:val="000000"/>
        </w:rPr>
        <w:t>ance of the national curriculum.</w:t>
      </w:r>
    </w:p>
    <w:p w:rsidR="00DE5C3A" w:rsidRPr="00DE5C3A" w:rsidRDefault="00DE5C3A" w:rsidP="00DE5C3A">
      <w:pPr>
        <w:spacing w:before="1" w:line="218" w:lineRule="exact"/>
        <w:textAlignment w:val="baseline"/>
        <w:rPr>
          <w:rFonts w:ascii="Maiandra GD" w:eastAsia="Arial" w:hAnsi="Maiandra GD"/>
          <w:color w:val="000000"/>
          <w:spacing w:val="-1"/>
        </w:rPr>
      </w:pPr>
      <w:r w:rsidRPr="00DE5C3A">
        <w:rPr>
          <w:rFonts w:ascii="Maiandra GD" w:eastAsia="Arial" w:hAnsi="Maiandra GD"/>
          <w:color w:val="000000"/>
          <w:spacing w:val="-1"/>
        </w:rPr>
        <w:t>The academy trust’s main objectives are encompassed in its improvement strategy and commitment which is outlined below including the end objectives and the strategies used to achieve them.</w:t>
      </w:r>
    </w:p>
    <w:p w:rsidR="001D37AA" w:rsidRDefault="001D37AA">
      <w:pPr>
        <w:rPr>
          <w:rFonts w:ascii="Maiandra GD" w:hAnsi="Maiandra GD" w:cs="Arial"/>
        </w:rPr>
      </w:pPr>
      <w:r>
        <w:rPr>
          <w:rFonts w:ascii="Maiandra GD" w:hAnsi="Maiandra GD" w:cs="Arial"/>
        </w:rPr>
        <w:br w:type="page"/>
      </w:r>
    </w:p>
    <w:p w:rsidR="00DE5C3A" w:rsidRPr="00DE5C3A" w:rsidRDefault="00DE5C3A" w:rsidP="00DE5C3A">
      <w:pPr>
        <w:spacing w:before="1" w:line="218" w:lineRule="exact"/>
        <w:textAlignment w:val="baseline"/>
        <w:rPr>
          <w:rFonts w:ascii="Maiandra GD" w:hAnsi="Maiandra GD" w:cs="Arial"/>
        </w:rPr>
      </w:pPr>
      <w:r w:rsidRPr="00DE5C3A">
        <w:rPr>
          <w:rFonts w:ascii="Maiandra GD" w:hAnsi="Maiandra GD" w:cs="Arial"/>
        </w:rPr>
        <w:lastRenderedPageBreak/>
        <w:t xml:space="preserve">At the heart of our school improvement strategy is a commitment to working in partnership with all our schools, and to support all schools in being self-improving, and to achieve a school-led system in order to promote and secure: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 xml:space="preserve">We have a proven track record of sustained school improvement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At least good levels of achievement for all children with many children</w:t>
      </w:r>
      <w:r w:rsidR="00907E69">
        <w:rPr>
          <w:rFonts w:ascii="Maiandra GD" w:hAnsi="Maiandra GD" w:cs="Arial"/>
        </w:rPr>
        <w:t xml:space="preserve"> achieving outstanding outcomes</w:t>
      </w:r>
      <w:r w:rsidRPr="00DE5C3A">
        <w:rPr>
          <w:rFonts w:ascii="Maiandra GD" w:hAnsi="Maiandra GD" w:cs="Arial"/>
        </w:rPr>
        <w:t xml:space="preserve">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 xml:space="preserve">High quality teaching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 xml:space="preserve">Effective leadership and governance in all schools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 xml:space="preserve">Access to high quality professional development for staff enabling sustained and continual improvement and developing a workforce in line with future succession planning needs and talent management policies </w:t>
      </w:r>
    </w:p>
    <w:p w:rsidR="00DE5C3A" w:rsidRPr="00DE5C3A" w:rsidRDefault="00DE5C3A" w:rsidP="00DE5C3A">
      <w:pPr>
        <w:pStyle w:val="ListParagraph"/>
        <w:numPr>
          <w:ilvl w:val="0"/>
          <w:numId w:val="49"/>
        </w:numPr>
        <w:spacing w:before="1" w:after="0" w:line="218" w:lineRule="exact"/>
        <w:textAlignment w:val="baseline"/>
        <w:rPr>
          <w:rFonts w:ascii="Maiandra GD" w:hAnsi="Maiandra GD" w:cs="Arial"/>
        </w:rPr>
      </w:pPr>
      <w:r w:rsidRPr="00DE5C3A">
        <w:rPr>
          <w:rFonts w:ascii="Maiandra GD" w:hAnsi="Maiandra GD" w:cs="Arial"/>
        </w:rPr>
        <w:t xml:space="preserve">Opportunities for the identification and dissemination of effective practice and engagement in research and development including teacher inquiry </w:t>
      </w:r>
    </w:p>
    <w:p w:rsidR="00DE5C3A" w:rsidRPr="00DE5C3A" w:rsidRDefault="00DE5C3A" w:rsidP="00DE5C3A">
      <w:pPr>
        <w:pStyle w:val="ListParagraph"/>
        <w:numPr>
          <w:ilvl w:val="0"/>
          <w:numId w:val="49"/>
        </w:numPr>
        <w:spacing w:before="1" w:after="0" w:line="218" w:lineRule="exact"/>
        <w:textAlignment w:val="baseline"/>
        <w:rPr>
          <w:rFonts w:ascii="Maiandra GD" w:eastAsia="Arial" w:hAnsi="Maiandra GD" w:cs="Arial"/>
          <w:color w:val="000000"/>
          <w:spacing w:val="-1"/>
        </w:rPr>
      </w:pPr>
      <w:r w:rsidRPr="00DE5C3A">
        <w:rPr>
          <w:rFonts w:ascii="Maiandra GD" w:hAnsi="Maiandra GD" w:cs="Arial"/>
        </w:rPr>
        <w:t xml:space="preserve">Safe schools with fair access </w:t>
      </w:r>
    </w:p>
    <w:p w:rsidR="00DE5C3A" w:rsidRPr="00DE5C3A" w:rsidRDefault="005D4A5A" w:rsidP="00DE5C3A">
      <w:pPr>
        <w:pStyle w:val="ListParagraph"/>
        <w:numPr>
          <w:ilvl w:val="0"/>
          <w:numId w:val="49"/>
        </w:numPr>
        <w:spacing w:before="1" w:after="0" w:line="218" w:lineRule="exact"/>
        <w:textAlignment w:val="baseline"/>
        <w:rPr>
          <w:rFonts w:ascii="Maiandra GD" w:eastAsia="Arial" w:hAnsi="Maiandra GD" w:cs="Arial"/>
          <w:color w:val="000000"/>
          <w:spacing w:val="-1"/>
        </w:rPr>
      </w:pPr>
      <w:r>
        <w:rPr>
          <w:rFonts w:ascii="Maiandra GD" w:hAnsi="Maiandra GD"/>
          <w:b/>
          <w:iCs/>
          <w:noProof/>
          <w:color w:val="000000"/>
          <w:lang w:eastAsia="en-GB"/>
        </w:rPr>
        <mc:AlternateContent>
          <mc:Choice Requires="wps">
            <w:drawing>
              <wp:anchor distT="0" distB="0" distL="114300" distR="114300" simplePos="0" relativeHeight="251660288" behindDoc="0" locked="0" layoutInCell="1" allowOverlap="1">
                <wp:simplePos x="0" y="0"/>
                <wp:positionH relativeFrom="margin">
                  <wp:posOffset>5591176</wp:posOffset>
                </wp:positionH>
                <wp:positionV relativeFrom="paragraph">
                  <wp:posOffset>121286</wp:posOffset>
                </wp:positionV>
                <wp:extent cx="2160270" cy="1295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60270" cy="1295400"/>
                        </a:xfrm>
                        <a:prstGeom prst="rect">
                          <a:avLst/>
                        </a:prstGeom>
                        <a:solidFill>
                          <a:schemeClr val="lt1"/>
                        </a:solidFill>
                        <a:ln w="6350">
                          <a:noFill/>
                        </a:ln>
                      </wps:spPr>
                      <wps:txbx>
                        <w:txbxContent>
                          <w:p w:rsidR="00DB143F" w:rsidRDefault="005D4A5A">
                            <w:r>
                              <w:rPr>
                                <w:noProof/>
                                <w:lang w:eastAsia="en-GB"/>
                              </w:rPr>
                              <w:drawing>
                                <wp:inline distT="0" distB="0" distL="0" distR="0" wp14:anchorId="49A4D1CE" wp14:editId="67E825B0">
                                  <wp:extent cx="2019300" cy="12287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19300"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40.25pt;margin-top:9.55pt;width:170.1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" fillcolor="white [3201]" stroked="f" strokeweight=".5pt">
                <v:textbox>
                  <w:txbxContent>
                    <w:p w:rsidR="00DB143F" w:rsidRDefault="005D4A5A">
                      <w:r>
                        <w:rPr>
                          <w:noProof/>
                          <w:lang w:eastAsia="en-GB"/>
                        </w:rPr>
                        <w:drawing>
                          <wp:inline distT="0" distB="0" distL="0" distR="0" wp14:anchorId="49A4D1CE" wp14:editId="67E825B0">
                            <wp:extent cx="2019300" cy="1228725"/>
                            <wp:effectExtent l="0" t="0" r="0" b="952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19300" cy="1228725"/>
                                    </a:xfrm>
                                    <a:prstGeom prst="rect">
                                      <a:avLst/>
                                    </a:prstGeom>
                                    <a:noFill/>
                                    <a:ln>
                                      <a:noFill/>
                                    </a:ln>
                                  </pic:spPr>
                                </pic:pic>
                              </a:graphicData>
                            </a:graphic>
                          </wp:inline>
                        </w:drawing>
                      </w:r>
                    </w:p>
                  </w:txbxContent>
                </v:textbox>
                <w10:wrap anchorx="margin"/>
              </v:shape>
            </w:pict>
          </mc:Fallback>
        </mc:AlternateContent>
      </w:r>
      <w:r w:rsidR="00DE5C3A" w:rsidRPr="00DE5C3A">
        <w:rPr>
          <w:rFonts w:ascii="Maiandra GD" w:hAnsi="Maiandra GD" w:cs="Arial"/>
        </w:rPr>
        <w:t>Affordability and value for money</w:t>
      </w:r>
    </w:p>
    <w:p w:rsidR="00190922" w:rsidRDefault="00190922" w:rsidP="00DB143F">
      <w:pPr>
        <w:shd w:val="clear" w:color="auto" w:fill="FFFFFF"/>
        <w:spacing w:after="0"/>
        <w:rPr>
          <w:rFonts w:ascii="Maiandra GD" w:hAnsi="Maiandra GD" w:cs="Arial"/>
        </w:rPr>
      </w:pPr>
    </w:p>
    <w:p w:rsidR="005F778D" w:rsidRPr="00EC301E" w:rsidRDefault="005F778D" w:rsidP="008A55B6">
      <w:pPr>
        <w:jc w:val="both"/>
        <w:rPr>
          <w:rFonts w:ascii="Maiandra GD" w:hAnsi="Maiandra GD" w:cs="Arial"/>
        </w:rPr>
      </w:pPr>
    </w:p>
    <w:p w:rsidR="00E20E5F" w:rsidRDefault="00E20E5F">
      <w:pPr>
        <w:rPr>
          <w:rFonts w:ascii="Maiandra GD" w:eastAsia="Times New Roman" w:hAnsi="Maiandra GD" w:cs="Arial"/>
          <w:b/>
          <w:kern w:val="16"/>
        </w:rPr>
      </w:pPr>
    </w:p>
    <w:p w:rsidR="00E20E5F" w:rsidRDefault="00E20E5F">
      <w:pPr>
        <w:rPr>
          <w:rFonts w:ascii="Maiandra GD" w:eastAsia="Times New Roman" w:hAnsi="Maiandra GD" w:cs="Arial"/>
          <w:b/>
          <w:kern w:val="16"/>
        </w:rPr>
      </w:pPr>
    </w:p>
    <w:p w:rsidR="00E20E5F" w:rsidRDefault="00E20E5F">
      <w:pPr>
        <w:rPr>
          <w:rFonts w:ascii="Maiandra GD" w:eastAsia="Times New Roman" w:hAnsi="Maiandra GD" w:cs="Arial"/>
          <w:b/>
          <w:kern w:val="16"/>
        </w:rPr>
      </w:pPr>
      <w:r>
        <w:rPr>
          <w:rFonts w:ascii="Maiandra GD" w:eastAsia="Times New Roman" w:hAnsi="Maiandra GD" w:cs="Arial"/>
          <w:b/>
          <w:kern w:val="16"/>
        </w:rPr>
        <w:t>About Wolviston Primary School</w:t>
      </w:r>
    </w:p>
    <w:p w:rsidR="00E20E5F" w:rsidRPr="009533BB" w:rsidRDefault="00E20E5F" w:rsidP="009533BB">
      <w:pPr>
        <w:pStyle w:val="xmsonormal"/>
        <w:shd w:val="clear" w:color="auto" w:fill="FFFFFF"/>
        <w:spacing w:before="10" w:beforeAutospacing="0" w:after="160" w:afterAutospacing="0"/>
        <w:rPr>
          <w:rFonts w:ascii="Maiandra GD" w:hAnsi="Maiandra GD" w:cs="Calibri"/>
          <w:color w:val="201F1E"/>
          <w:sz w:val="22"/>
          <w:szCs w:val="22"/>
        </w:rPr>
      </w:pPr>
      <w:r w:rsidRPr="009533BB">
        <w:rPr>
          <w:rFonts w:ascii="Maiandra GD" w:hAnsi="Maiandra GD" w:cs="Calibri"/>
          <w:iCs/>
          <w:color w:val="323130"/>
          <w:sz w:val="22"/>
          <w:szCs w:val="22"/>
          <w:bdr w:val="none" w:sz="0" w:space="0" w:color="auto" w:frame="1"/>
        </w:rPr>
        <w:t>Wolviston Primary School is an outstanding school based on The Green in the village of Wolviston.  This small school has a yea</w:t>
      </w:r>
      <w:r w:rsidR="009533BB">
        <w:rPr>
          <w:rFonts w:ascii="Maiandra GD" w:hAnsi="Maiandra GD" w:cs="Calibri"/>
          <w:iCs/>
          <w:color w:val="323130"/>
          <w:sz w:val="22"/>
          <w:szCs w:val="22"/>
          <w:bdr w:val="none" w:sz="0" w:space="0" w:color="auto" w:frame="1"/>
        </w:rPr>
        <w:t xml:space="preserve">rly intake of 15 children and </w:t>
      </w:r>
      <w:r w:rsidR="009533BB">
        <w:rPr>
          <w:rFonts w:ascii="Maiandra GD" w:hAnsi="Maiandra GD" w:cs="Calibri"/>
          <w:color w:val="323130"/>
          <w:sz w:val="22"/>
          <w:szCs w:val="22"/>
          <w:bdr w:val="none" w:sz="0" w:space="0" w:color="auto" w:frame="1"/>
        </w:rPr>
        <w:t xml:space="preserve">24 </w:t>
      </w:r>
      <w:r w:rsidRPr="009533BB">
        <w:rPr>
          <w:rFonts w:ascii="Maiandra GD" w:hAnsi="Maiandra GD" w:cs="Calibri"/>
          <w:iCs/>
          <w:color w:val="323130"/>
          <w:sz w:val="22"/>
          <w:szCs w:val="22"/>
          <w:bdr w:val="none" w:sz="0" w:space="0" w:color="auto" w:frame="1"/>
        </w:rPr>
        <w:t>staff members with mixed year group classes.</w:t>
      </w:r>
      <w:r w:rsidRPr="009533BB">
        <w:rPr>
          <w:rFonts w:ascii="Maiandra GD" w:hAnsi="Maiandra GD" w:cs="Calibri"/>
          <w:color w:val="323130"/>
          <w:sz w:val="22"/>
          <w:szCs w:val="22"/>
          <w:bdr w:val="none" w:sz="0" w:space="0" w:color="auto" w:frame="1"/>
        </w:rPr>
        <w:t> </w:t>
      </w:r>
    </w:p>
    <w:p w:rsidR="00E20E5F" w:rsidRPr="009533BB" w:rsidRDefault="00E20E5F" w:rsidP="009533BB">
      <w:pPr>
        <w:pStyle w:val="xmsonormal"/>
        <w:shd w:val="clear" w:color="auto" w:fill="FFFFFF"/>
        <w:spacing w:before="10" w:beforeAutospacing="0" w:after="160" w:afterAutospacing="0"/>
        <w:jc w:val="both"/>
        <w:rPr>
          <w:rFonts w:ascii="Maiandra GD" w:hAnsi="Maiandra GD" w:cs="Calibri"/>
          <w:color w:val="201F1E"/>
          <w:sz w:val="22"/>
          <w:szCs w:val="22"/>
        </w:rPr>
      </w:pPr>
      <w:r w:rsidRPr="009533BB">
        <w:rPr>
          <w:rFonts w:ascii="Maiandra GD" w:hAnsi="Maiandra GD" w:cs="Calibri"/>
          <w:iCs/>
          <w:color w:val="323130"/>
          <w:sz w:val="22"/>
          <w:szCs w:val="22"/>
          <w:bdr w:val="none" w:sz="0" w:space="0" w:color="auto" w:frame="1"/>
        </w:rPr>
        <w:t>The school prides itself on encouraging and celebrating a love of learning with high aspirations for each and every child.</w:t>
      </w:r>
      <w:r w:rsidRPr="009533BB">
        <w:rPr>
          <w:rFonts w:ascii="Maiandra GD" w:hAnsi="Maiandra GD" w:cs="Calibri"/>
          <w:color w:val="323130"/>
          <w:sz w:val="22"/>
          <w:szCs w:val="22"/>
          <w:bdr w:val="none" w:sz="0" w:space="0" w:color="auto" w:frame="1"/>
        </w:rPr>
        <w:t>  </w:t>
      </w:r>
      <w:r w:rsidRPr="009533BB">
        <w:rPr>
          <w:rFonts w:ascii="Maiandra GD" w:hAnsi="Maiandra GD" w:cs="Calibri"/>
          <w:iCs/>
          <w:color w:val="323130"/>
          <w:sz w:val="22"/>
          <w:szCs w:val="22"/>
          <w:bdr w:val="none" w:sz="0" w:space="0" w:color="auto" w:frame="1"/>
        </w:rPr>
        <w:t>The school motto, “Small school, big dreams,” reflects this ethos.</w:t>
      </w:r>
      <w:r w:rsidR="009533BB">
        <w:rPr>
          <w:rFonts w:ascii="Maiandra GD" w:hAnsi="Maiandra GD" w:cs="Calibri"/>
          <w:iCs/>
          <w:color w:val="323130"/>
          <w:sz w:val="22"/>
          <w:szCs w:val="22"/>
          <w:bdr w:val="none" w:sz="0" w:space="0" w:color="auto" w:frame="1"/>
        </w:rPr>
        <w:t xml:space="preserve">  </w:t>
      </w:r>
    </w:p>
    <w:p w:rsidR="00E20E5F" w:rsidRPr="009533BB" w:rsidRDefault="00E20E5F" w:rsidP="009533BB">
      <w:pPr>
        <w:pStyle w:val="xmsonormal"/>
        <w:shd w:val="clear" w:color="auto" w:fill="FFFFFF"/>
        <w:spacing w:before="10" w:beforeAutospacing="0" w:after="160" w:afterAutospacing="0"/>
        <w:rPr>
          <w:rFonts w:ascii="Maiandra GD" w:hAnsi="Maiandra GD" w:cs="Calibri"/>
          <w:color w:val="201F1E"/>
          <w:sz w:val="22"/>
          <w:szCs w:val="22"/>
        </w:rPr>
      </w:pPr>
      <w:r w:rsidRPr="009533BB">
        <w:rPr>
          <w:rFonts w:ascii="Maiandra GD" w:hAnsi="Maiandra GD" w:cs="Calibri"/>
          <w:iCs/>
          <w:color w:val="323130"/>
          <w:sz w:val="22"/>
          <w:szCs w:val="22"/>
          <w:bdr w:val="none" w:sz="0" w:space="0" w:color="auto" w:frame="1"/>
        </w:rPr>
        <w:t>In addition to a balanced curriculum, pupils receive a broad range of </w:t>
      </w:r>
      <w:r w:rsidRPr="009533BB">
        <w:rPr>
          <w:rFonts w:ascii="Maiandra GD" w:hAnsi="Maiandra GD" w:cs="Calibri"/>
          <w:iCs/>
          <w:color w:val="323130"/>
          <w:sz w:val="22"/>
          <w:szCs w:val="22"/>
          <w:bdr w:val="none" w:sz="0" w:space="0" w:color="auto" w:frame="1"/>
          <w:shd w:val="clear" w:color="auto" w:fill="FFFFFF"/>
        </w:rPr>
        <w:t>rich and vibrant </w:t>
      </w:r>
      <w:r w:rsidRPr="009533BB">
        <w:rPr>
          <w:rFonts w:ascii="Maiandra GD" w:hAnsi="Maiandra GD" w:cs="Calibri"/>
          <w:iCs/>
          <w:color w:val="323130"/>
          <w:sz w:val="22"/>
          <w:szCs w:val="22"/>
          <w:bdr w:val="none" w:sz="0" w:space="0" w:color="auto" w:frame="1"/>
        </w:rPr>
        <w:t>learning opportunities to ensure each child develops academically, emotionally, socially and physically. This is evident as in 2019 Wolviston Primary School was awarded the Sports and PE gold Mark, Rights Respecting School Award (RRSA) Gold award and Green Trees School Silver award.</w:t>
      </w:r>
      <w:r w:rsidRPr="009533BB">
        <w:rPr>
          <w:rFonts w:ascii="Maiandra GD" w:hAnsi="Maiandra GD" w:cs="Calibri"/>
          <w:color w:val="323130"/>
          <w:sz w:val="22"/>
          <w:szCs w:val="22"/>
          <w:bdr w:val="none" w:sz="0" w:space="0" w:color="auto" w:frame="1"/>
        </w:rPr>
        <w:t>  </w:t>
      </w:r>
    </w:p>
    <w:p w:rsidR="00EC301E" w:rsidRPr="00EC301E" w:rsidRDefault="00A903F6" w:rsidP="00EC301E">
      <w:pPr>
        <w:spacing w:after="0" w:line="240" w:lineRule="auto"/>
        <w:rPr>
          <w:rFonts w:ascii="Maiandra GD" w:eastAsia="Times New Roman" w:hAnsi="Maiandra GD" w:cs="Arial"/>
          <w:b/>
          <w:kern w:val="16"/>
          <w:sz w:val="36"/>
          <w:szCs w:val="36"/>
        </w:rPr>
      </w:pPr>
      <w:r>
        <w:rPr>
          <w:rFonts w:ascii="Maiandra GD" w:eastAsia="Times New Roman" w:hAnsi="Maiandra GD" w:cs="Arial"/>
          <w:b/>
          <w:noProof/>
          <w:kern w:val="16"/>
          <w:sz w:val="36"/>
          <w:szCs w:val="36"/>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6534150</wp:posOffset>
                </wp:positionH>
                <wp:positionV relativeFrom="paragraph">
                  <wp:posOffset>-518160</wp:posOffset>
                </wp:positionV>
                <wp:extent cx="2581275" cy="22193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581275" cy="2219325"/>
                        </a:xfrm>
                        <a:prstGeom prst="rect">
                          <a:avLst/>
                        </a:prstGeom>
                        <a:solidFill>
                          <a:schemeClr val="lt1"/>
                        </a:solidFill>
                        <a:ln w="6350">
                          <a:noFill/>
                        </a:ln>
                      </wps:spPr>
                      <wps:txbx>
                        <w:txbxContent>
                          <w:p w:rsidR="00A903F6" w:rsidRDefault="00A903F6">
                            <w:r w:rsidRPr="00A903F6">
                              <w:rPr>
                                <w:noProof/>
                                <w:lang w:eastAsia="en-GB"/>
                              </w:rPr>
                              <w:drawing>
                                <wp:inline distT="0" distB="0" distL="0" distR="0">
                                  <wp:extent cx="2064923" cy="11509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romo Photos\wetransfer-c341a2\Hartburn (1 of 44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64923" cy="1150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14.5pt;margin-top:-40.8pt;width:203.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" fillcolor="white [3201]" stroked="f" strokeweight=".5pt">
                <v:textbox>
                  <w:txbxContent>
                    <w:p w:rsidR="00A903F6" w:rsidRDefault="00A903F6">
                      <w:r w:rsidRPr="00A903F6">
                        <w:rPr>
                          <w:noProof/>
                          <w:lang w:eastAsia="en-GB"/>
                        </w:rPr>
                        <w:drawing>
                          <wp:inline distT="0" distB="0" distL="0" distR="0">
                            <wp:extent cx="2064923" cy="11509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romo Photos\wetransfer-c341a2\Hartburn (1 of 44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64923" cy="1150941"/>
                                    </a:xfrm>
                                    <a:prstGeom prst="rect">
                                      <a:avLst/>
                                    </a:prstGeom>
                                    <a:noFill/>
                                    <a:ln>
                                      <a:noFill/>
                                    </a:ln>
                                  </pic:spPr>
                                </pic:pic>
                              </a:graphicData>
                            </a:graphic>
                          </wp:inline>
                        </w:drawing>
                      </w:r>
                    </w:p>
                  </w:txbxContent>
                </v:textbox>
              </v:shape>
            </w:pict>
          </mc:Fallback>
        </mc:AlternateContent>
      </w:r>
      <w:r w:rsidR="00F87C72">
        <w:rPr>
          <w:rFonts w:ascii="Maiandra GD" w:eastAsia="Times New Roman" w:hAnsi="Maiandra GD" w:cs="Arial"/>
          <w:b/>
          <w:kern w:val="16"/>
          <w:sz w:val="36"/>
          <w:szCs w:val="36"/>
        </w:rPr>
        <w:t>Head</w:t>
      </w:r>
      <w:r w:rsidR="005D4A5A">
        <w:rPr>
          <w:rFonts w:ascii="Maiandra GD" w:eastAsia="Times New Roman" w:hAnsi="Maiandra GD" w:cs="Arial"/>
          <w:b/>
          <w:kern w:val="16"/>
          <w:sz w:val="36"/>
          <w:szCs w:val="36"/>
        </w:rPr>
        <w:t xml:space="preserve"> </w:t>
      </w:r>
      <w:r w:rsidR="00F87C72">
        <w:rPr>
          <w:rFonts w:ascii="Maiandra GD" w:eastAsia="Times New Roman" w:hAnsi="Maiandra GD" w:cs="Arial"/>
          <w:b/>
          <w:kern w:val="16"/>
          <w:sz w:val="36"/>
          <w:szCs w:val="36"/>
        </w:rPr>
        <w:t>teacher</w:t>
      </w:r>
      <w:r w:rsidR="00EC301E" w:rsidRPr="00EC301E">
        <w:rPr>
          <w:rFonts w:ascii="Maiandra GD" w:eastAsia="Times New Roman" w:hAnsi="Maiandra GD" w:cs="Arial"/>
          <w:b/>
          <w:kern w:val="16"/>
          <w:sz w:val="36"/>
          <w:szCs w:val="36"/>
        </w:rPr>
        <w:t xml:space="preserve"> – </w:t>
      </w:r>
      <w:r w:rsidR="00F87C72">
        <w:rPr>
          <w:rFonts w:ascii="Maiandra GD" w:eastAsia="Times New Roman" w:hAnsi="Maiandra GD" w:cs="Arial"/>
          <w:b/>
          <w:kern w:val="16"/>
          <w:sz w:val="36"/>
          <w:szCs w:val="36"/>
        </w:rPr>
        <w:t>Wolviston Primary</w:t>
      </w:r>
    </w:p>
    <w:p w:rsidR="00EC301E" w:rsidRPr="00EC301E" w:rsidRDefault="00EC301E" w:rsidP="00EC301E">
      <w:pPr>
        <w:spacing w:after="0" w:line="240" w:lineRule="auto"/>
        <w:rPr>
          <w:rFonts w:ascii="Maiandra GD" w:eastAsia="Times New Roman" w:hAnsi="Maiandra GD" w:cs="Arial"/>
          <w:kern w:val="16"/>
        </w:rPr>
      </w:pPr>
    </w:p>
    <w:p w:rsidR="00EC301E" w:rsidRPr="00EC301E"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Prince Regent Street Trust wishes to appoint a</w:t>
      </w:r>
      <w:r w:rsidR="00F87C72">
        <w:rPr>
          <w:rFonts w:ascii="Maiandra GD" w:eastAsia="Times New Roman" w:hAnsi="Maiandra GD" w:cs="Arial"/>
          <w:kern w:val="16"/>
        </w:rPr>
        <w:t xml:space="preserve"> Head teacher of Wolviston Primary</w:t>
      </w:r>
      <w:r w:rsidRPr="00EC301E">
        <w:rPr>
          <w:rFonts w:ascii="Maiandra GD" w:eastAsia="Times New Roman" w:hAnsi="Maiandra GD" w:cs="Arial"/>
          <w:kern w:val="16"/>
        </w:rPr>
        <w:t xml:space="preserve"> School.</w:t>
      </w:r>
    </w:p>
    <w:p w:rsidR="00CA564B" w:rsidRDefault="00CA564B" w:rsidP="00EC301E">
      <w:pPr>
        <w:spacing w:after="0" w:line="240" w:lineRule="auto"/>
        <w:rPr>
          <w:rFonts w:ascii="Maiandra GD" w:eastAsia="Times New Roman" w:hAnsi="Maiandra GD" w:cs="Arial"/>
          <w:kern w:val="16"/>
        </w:rPr>
      </w:pPr>
    </w:p>
    <w:p w:rsidR="00EC301E" w:rsidRPr="00EC301E" w:rsidRDefault="00EC301E" w:rsidP="00EC301E">
      <w:pPr>
        <w:spacing w:after="0" w:line="240" w:lineRule="auto"/>
        <w:rPr>
          <w:rFonts w:ascii="Maiandra GD" w:eastAsia="Times New Roman" w:hAnsi="Maiandra GD" w:cs="Arial"/>
          <w:b/>
          <w:kern w:val="16"/>
        </w:rPr>
      </w:pPr>
      <w:r w:rsidRPr="00EC301E">
        <w:rPr>
          <w:rFonts w:ascii="Maiandra GD" w:eastAsia="Times New Roman" w:hAnsi="Maiandra GD" w:cs="Arial"/>
          <w:b/>
          <w:kern w:val="16"/>
        </w:rPr>
        <w:t>Salary Scale</w:t>
      </w:r>
    </w:p>
    <w:p w:rsidR="00EC301E" w:rsidRPr="00EC301E" w:rsidRDefault="00EC301E" w:rsidP="00EC301E">
      <w:pPr>
        <w:spacing w:after="0" w:line="240" w:lineRule="auto"/>
        <w:rPr>
          <w:rFonts w:ascii="Maiandra GD" w:eastAsia="Times New Roman" w:hAnsi="Maiandra GD" w:cs="Arial"/>
          <w:kern w:val="16"/>
        </w:rPr>
      </w:pPr>
    </w:p>
    <w:p w:rsidR="00EC301E" w:rsidRPr="00EC301E" w:rsidRDefault="005D4A5A" w:rsidP="00EC301E">
      <w:pPr>
        <w:spacing w:after="0" w:line="240" w:lineRule="auto"/>
        <w:rPr>
          <w:rFonts w:ascii="Maiandra GD" w:eastAsia="Times New Roman" w:hAnsi="Maiandra GD" w:cs="Arial"/>
          <w:kern w:val="16"/>
        </w:rPr>
      </w:pPr>
      <w:r>
        <w:rPr>
          <w:rFonts w:ascii="Maiandra GD" w:eastAsia="Times New Roman" w:hAnsi="Maiandra GD" w:cs="Arial"/>
          <w:kern w:val="16"/>
        </w:rPr>
        <w:t>L12-L18</w:t>
      </w:r>
    </w:p>
    <w:p w:rsidR="00EC301E" w:rsidRPr="00EC301E" w:rsidRDefault="00EC301E" w:rsidP="00EC301E">
      <w:pPr>
        <w:spacing w:after="0" w:line="240" w:lineRule="auto"/>
        <w:rPr>
          <w:rFonts w:ascii="Maiandra GD" w:eastAsia="Times New Roman" w:hAnsi="Maiandra GD" w:cs="Arial"/>
          <w:kern w:val="16"/>
        </w:rPr>
      </w:pPr>
    </w:p>
    <w:p w:rsidR="00EC301E" w:rsidRPr="00EC301E" w:rsidRDefault="00EC301E" w:rsidP="00EC301E">
      <w:pPr>
        <w:spacing w:after="0" w:line="240" w:lineRule="auto"/>
        <w:jc w:val="both"/>
        <w:rPr>
          <w:rFonts w:ascii="Maiandra GD" w:eastAsia="Times New Roman" w:hAnsi="Maiandra GD" w:cs="Arial"/>
          <w:b/>
          <w:bCs/>
          <w:kern w:val="16"/>
        </w:rPr>
      </w:pPr>
      <w:r w:rsidRPr="00EC301E">
        <w:rPr>
          <w:rFonts w:ascii="Maiandra GD" w:eastAsia="Times New Roman" w:hAnsi="Maiandra GD" w:cs="Arial"/>
          <w:b/>
          <w:bCs/>
          <w:kern w:val="16"/>
        </w:rPr>
        <w:t>Contract Details</w:t>
      </w:r>
    </w:p>
    <w:p w:rsidR="00EC301E" w:rsidRPr="00EC301E" w:rsidRDefault="00EC301E" w:rsidP="00EC301E">
      <w:pPr>
        <w:spacing w:after="0" w:line="240" w:lineRule="auto"/>
        <w:jc w:val="both"/>
        <w:rPr>
          <w:rFonts w:ascii="Maiandra GD" w:eastAsia="Times New Roman" w:hAnsi="Maiandra GD" w:cs="Arial"/>
          <w:b/>
          <w:bCs/>
          <w:kern w:val="16"/>
        </w:rPr>
      </w:pPr>
    </w:p>
    <w:p w:rsidR="00EC301E" w:rsidRPr="00EC301E" w:rsidRDefault="00C4697A" w:rsidP="00EC301E">
      <w:pPr>
        <w:spacing w:after="0" w:line="240" w:lineRule="auto"/>
        <w:rPr>
          <w:rFonts w:ascii="Maiandra GD" w:eastAsia="Times New Roman" w:hAnsi="Maiandra GD" w:cs="Arial"/>
          <w:kern w:val="16"/>
        </w:rPr>
      </w:pPr>
      <w:r>
        <w:rPr>
          <w:rFonts w:ascii="Maiandra GD" w:eastAsia="Times New Roman" w:hAnsi="Maiandra GD" w:cs="Arial"/>
          <w:kern w:val="16"/>
        </w:rPr>
        <w:t>Required for January 2021</w:t>
      </w:r>
      <w:r w:rsidR="00E67EC2">
        <w:rPr>
          <w:rFonts w:ascii="Maiandra GD" w:eastAsia="Times New Roman" w:hAnsi="Maiandra GD" w:cs="Arial"/>
          <w:kern w:val="16"/>
        </w:rPr>
        <w:t xml:space="preserve"> </w:t>
      </w:r>
    </w:p>
    <w:p w:rsidR="00EC301E" w:rsidRPr="00EC301E" w:rsidRDefault="00EC301E" w:rsidP="00EC301E">
      <w:pPr>
        <w:spacing w:after="0" w:line="240" w:lineRule="auto"/>
        <w:jc w:val="both"/>
        <w:rPr>
          <w:rFonts w:ascii="Maiandra GD" w:eastAsia="Times New Roman" w:hAnsi="Maiandra GD" w:cs="Arial"/>
          <w:bCs/>
          <w:kern w:val="16"/>
        </w:rPr>
      </w:pPr>
    </w:p>
    <w:p w:rsidR="00EC301E" w:rsidRPr="00EC301E" w:rsidRDefault="00EC301E" w:rsidP="00EC301E">
      <w:pPr>
        <w:spacing w:after="0" w:line="240" w:lineRule="auto"/>
        <w:jc w:val="both"/>
        <w:rPr>
          <w:rFonts w:ascii="Maiandra GD" w:eastAsia="Times New Roman" w:hAnsi="Maiandra GD" w:cs="Arial"/>
          <w:b/>
          <w:kern w:val="16"/>
        </w:rPr>
      </w:pPr>
      <w:r w:rsidRPr="00EC301E">
        <w:rPr>
          <w:rFonts w:ascii="Maiandra GD" w:eastAsia="Times New Roman" w:hAnsi="Maiandra GD" w:cs="Arial"/>
          <w:b/>
          <w:kern w:val="16"/>
        </w:rPr>
        <w:t>Disclosure</w:t>
      </w:r>
    </w:p>
    <w:p w:rsidR="00EC301E" w:rsidRPr="00EC301E" w:rsidRDefault="00EC301E" w:rsidP="00EC301E">
      <w:pPr>
        <w:spacing w:after="0" w:line="240" w:lineRule="auto"/>
        <w:jc w:val="both"/>
        <w:rPr>
          <w:rFonts w:ascii="Maiandra GD" w:eastAsia="Times New Roman" w:hAnsi="Maiandra GD" w:cs="Arial"/>
          <w:kern w:val="16"/>
        </w:rPr>
      </w:pPr>
    </w:p>
    <w:p w:rsidR="00EC301E" w:rsidRPr="00EC301E"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The school is committed to safer recruitment practice and pre-employment checks will be undertaken before any appointment is confirmed.  This post is subject to an enhanced DBS check.</w:t>
      </w:r>
    </w:p>
    <w:p w:rsidR="00EC301E" w:rsidRPr="00EC301E" w:rsidRDefault="00EC301E" w:rsidP="00EC301E">
      <w:pPr>
        <w:spacing w:after="0" w:line="240" w:lineRule="auto"/>
        <w:ind w:right="-483"/>
        <w:jc w:val="both"/>
        <w:rPr>
          <w:rFonts w:ascii="Maiandra GD" w:eastAsia="Times New Roman" w:hAnsi="Maiandra GD" w:cs="Arial"/>
          <w:kern w:val="16"/>
        </w:rPr>
      </w:pPr>
    </w:p>
    <w:p w:rsidR="00EC301E" w:rsidRPr="00EC301E" w:rsidRDefault="00EC301E" w:rsidP="00EC301E">
      <w:pPr>
        <w:spacing w:after="0" w:line="240" w:lineRule="auto"/>
        <w:ind w:right="-483"/>
        <w:jc w:val="both"/>
        <w:rPr>
          <w:rFonts w:ascii="Maiandra GD" w:eastAsia="Times New Roman" w:hAnsi="Maiandra GD" w:cs="Arial"/>
          <w:kern w:val="16"/>
        </w:rPr>
      </w:pPr>
      <w:r w:rsidRPr="00EC301E">
        <w:rPr>
          <w:rFonts w:ascii="Maiandra GD" w:eastAsia="Times New Roman" w:hAnsi="Maiandra GD" w:cs="Arial"/>
          <w:kern w:val="16"/>
        </w:rPr>
        <w:t>We are able to offer you an exciting pro</w:t>
      </w:r>
      <w:r w:rsidR="005C50A4">
        <w:rPr>
          <w:rFonts w:ascii="Maiandra GD" w:eastAsia="Times New Roman" w:hAnsi="Maiandra GD" w:cs="Arial"/>
          <w:kern w:val="16"/>
        </w:rPr>
        <w:t>fessional opportunity in a small</w:t>
      </w:r>
      <w:r w:rsidRPr="00EC301E">
        <w:rPr>
          <w:rFonts w:ascii="Maiandra GD" w:eastAsia="Times New Roman" w:hAnsi="Maiandra GD" w:cs="Arial"/>
          <w:kern w:val="16"/>
        </w:rPr>
        <w:t xml:space="preserve"> popular </w:t>
      </w:r>
      <w:r w:rsidR="005C50A4">
        <w:rPr>
          <w:rFonts w:ascii="Maiandra GD" w:eastAsia="Times New Roman" w:hAnsi="Maiandra GD" w:cs="Arial"/>
          <w:kern w:val="16"/>
        </w:rPr>
        <w:t xml:space="preserve">village </w:t>
      </w:r>
      <w:r w:rsidRPr="00EC301E">
        <w:rPr>
          <w:rFonts w:ascii="Maiandra GD" w:eastAsia="Times New Roman" w:hAnsi="Maiandra GD" w:cs="Arial"/>
          <w:kern w:val="16"/>
        </w:rPr>
        <w:t xml:space="preserve">school which is supported by parents, governors and the local community. </w:t>
      </w:r>
    </w:p>
    <w:p w:rsidR="00EC301E" w:rsidRPr="00EC301E" w:rsidRDefault="00EC301E"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9533BB" w:rsidRPr="00EC301E" w:rsidRDefault="001D37AA" w:rsidP="009533BB">
      <w:pPr>
        <w:spacing w:after="0" w:line="240" w:lineRule="auto"/>
        <w:jc w:val="both"/>
        <w:rPr>
          <w:rFonts w:ascii="Maiandra GD" w:eastAsia="Times New Roman" w:hAnsi="Maiandra GD" w:cs="Arial"/>
          <w:b/>
          <w:kern w:val="16"/>
        </w:rPr>
      </w:pPr>
      <w:r>
        <w:rPr>
          <w:rFonts w:ascii="Maiandra GD" w:eastAsia="Times New Roman" w:hAnsi="Maiandra GD" w:cs="Arial"/>
          <w:b/>
          <w:kern w:val="16"/>
        </w:rPr>
        <w:lastRenderedPageBreak/>
        <w:t xml:space="preserve">What are we looking </w:t>
      </w:r>
      <w:proofErr w:type="gramStart"/>
      <w:r>
        <w:rPr>
          <w:rFonts w:ascii="Maiandra GD" w:eastAsia="Times New Roman" w:hAnsi="Maiandra GD" w:cs="Arial"/>
          <w:b/>
          <w:kern w:val="16"/>
        </w:rPr>
        <w:t>for</w:t>
      </w:r>
      <w:proofErr w:type="gramEnd"/>
    </w:p>
    <w:p w:rsidR="00EC301E" w:rsidRPr="00EC301E" w:rsidRDefault="00EC301E" w:rsidP="00EC301E">
      <w:pPr>
        <w:spacing w:after="0" w:line="240" w:lineRule="auto"/>
        <w:rPr>
          <w:rFonts w:ascii="Maiandra GD" w:eastAsia="Times New Roman" w:hAnsi="Maiandra GD" w:cs="Arial"/>
          <w:kern w:val="16"/>
        </w:rPr>
      </w:pP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Dynamic leadership to a</w:t>
      </w:r>
      <w:r w:rsidR="00C4697A">
        <w:rPr>
          <w:rFonts w:ascii="Maiandra GD" w:eastAsia="Times New Roman" w:hAnsi="Maiandra GD" w:cs="Arial"/>
          <w:kern w:val="16"/>
        </w:rPr>
        <w:t>n outstanding</w:t>
      </w:r>
      <w:r w:rsidRPr="00EC301E">
        <w:rPr>
          <w:rFonts w:ascii="Maiandra GD" w:eastAsia="Times New Roman" w:hAnsi="Maiandra GD" w:cs="Arial"/>
          <w:kern w:val="16"/>
        </w:rPr>
        <w:t xml:space="preserve"> school. </w:t>
      </w: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 xml:space="preserve">A proven track record of successful whole school leadership and management. </w:t>
      </w: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Expertise to continue to develop the highest sta</w:t>
      </w:r>
      <w:r w:rsidR="00C4697A">
        <w:rPr>
          <w:rFonts w:ascii="Maiandra GD" w:eastAsia="Times New Roman" w:hAnsi="Maiandra GD" w:cs="Arial"/>
          <w:kern w:val="16"/>
        </w:rPr>
        <w:t>ndards of teaching and learning including SEN.</w:t>
      </w: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A commitment to promote and develop the inclusive ethos and values of the school and to continue to develop strong partnerships with parents, governors and the community.</w:t>
      </w: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Skills, vision and the det</w:t>
      </w:r>
      <w:r w:rsidR="00C4697A">
        <w:rPr>
          <w:rFonts w:ascii="Maiandra GD" w:eastAsia="Times New Roman" w:hAnsi="Maiandra GD" w:cs="Arial"/>
          <w:kern w:val="16"/>
        </w:rPr>
        <w:t xml:space="preserve">ermination to maintain the </w:t>
      </w:r>
      <w:proofErr w:type="gramStart"/>
      <w:r w:rsidR="00C4697A">
        <w:rPr>
          <w:rFonts w:ascii="Maiandra GD" w:eastAsia="Times New Roman" w:hAnsi="Maiandra GD" w:cs="Arial"/>
          <w:kern w:val="16"/>
        </w:rPr>
        <w:t>Outstanding</w:t>
      </w:r>
      <w:proofErr w:type="gramEnd"/>
      <w:r w:rsidR="00C4697A">
        <w:rPr>
          <w:rFonts w:ascii="Maiandra GD" w:eastAsia="Times New Roman" w:hAnsi="Maiandra GD" w:cs="Arial"/>
          <w:kern w:val="16"/>
        </w:rPr>
        <w:t xml:space="preserve"> provision.</w:t>
      </w:r>
    </w:p>
    <w:p w:rsidR="00EC301E" w:rsidRPr="00EC301E" w:rsidRDefault="00EC301E" w:rsidP="00EC301E">
      <w:pPr>
        <w:numPr>
          <w:ilvl w:val="0"/>
          <w:numId w:val="48"/>
        </w:numPr>
        <w:spacing w:after="0" w:line="240" w:lineRule="auto"/>
        <w:rPr>
          <w:rFonts w:ascii="Maiandra GD" w:eastAsia="Times New Roman" w:hAnsi="Maiandra GD" w:cs="Arial"/>
          <w:kern w:val="16"/>
        </w:rPr>
      </w:pPr>
      <w:r w:rsidRPr="00EC301E">
        <w:rPr>
          <w:rFonts w:ascii="Maiandra GD" w:eastAsia="Times New Roman" w:hAnsi="Maiandra GD" w:cs="Arial"/>
          <w:kern w:val="16"/>
        </w:rPr>
        <w:t xml:space="preserve">A proven and demonstrable communication skills and experience of governance.  </w:t>
      </w:r>
    </w:p>
    <w:p w:rsidR="00EC301E" w:rsidRPr="00EC301E" w:rsidRDefault="00EC301E" w:rsidP="00EC301E">
      <w:pPr>
        <w:spacing w:after="0" w:line="240" w:lineRule="auto"/>
        <w:rPr>
          <w:rFonts w:ascii="Maiandra GD" w:eastAsia="Times New Roman" w:hAnsi="Maiandra GD" w:cs="Arial"/>
          <w:kern w:val="16"/>
        </w:rPr>
      </w:pPr>
    </w:p>
    <w:p w:rsidR="00CA564B" w:rsidRDefault="00CA564B" w:rsidP="00EC301E">
      <w:pPr>
        <w:spacing w:after="0" w:line="240" w:lineRule="auto"/>
        <w:rPr>
          <w:rFonts w:ascii="Maiandra GD" w:eastAsia="Times New Roman" w:hAnsi="Maiandra GD" w:cs="Arial"/>
          <w:kern w:val="16"/>
        </w:rPr>
      </w:pPr>
    </w:p>
    <w:p w:rsidR="00EC301E" w:rsidRPr="00EC301E"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 xml:space="preserve">The trust is growing and cooperation with leaders from other school will be an essential part of the role. You will be willing to share ideas with others as well as learn from them. </w:t>
      </w:r>
    </w:p>
    <w:p w:rsidR="00EC301E" w:rsidRPr="00EC301E" w:rsidRDefault="00EC301E" w:rsidP="00EC301E">
      <w:pPr>
        <w:spacing w:after="0" w:line="240" w:lineRule="auto"/>
        <w:rPr>
          <w:rFonts w:ascii="Maiandra GD" w:eastAsia="Times New Roman" w:hAnsi="Maiandra GD" w:cs="Arial"/>
          <w:kern w:val="16"/>
        </w:rPr>
      </w:pPr>
      <w:r w:rsidRPr="00EC301E">
        <w:rPr>
          <w:rFonts w:ascii="Maiandra GD" w:eastAsia="Times New Roman" w:hAnsi="Maiandra GD" w:cs="Arial"/>
          <w:kern w:val="16"/>
        </w:rPr>
        <w:tab/>
      </w:r>
    </w:p>
    <w:p w:rsidR="00EC301E" w:rsidRPr="00EC301E" w:rsidRDefault="00EC301E" w:rsidP="00EC301E">
      <w:pPr>
        <w:spacing w:after="0" w:line="240" w:lineRule="auto"/>
        <w:jc w:val="both"/>
        <w:rPr>
          <w:rFonts w:ascii="Maiandra GD" w:eastAsia="Times New Roman" w:hAnsi="Maiandra GD" w:cs="Arial"/>
          <w:b/>
          <w:kern w:val="16"/>
        </w:rPr>
      </w:pPr>
    </w:p>
    <w:p w:rsidR="00EC301E" w:rsidRPr="00EC301E" w:rsidRDefault="00EC301E" w:rsidP="00A64889">
      <w:pPr>
        <w:autoSpaceDE w:val="0"/>
        <w:autoSpaceDN w:val="0"/>
        <w:adjustRightInd w:val="0"/>
        <w:spacing w:after="0" w:line="240" w:lineRule="auto"/>
        <w:rPr>
          <w:rFonts w:ascii="Maiandra GD" w:hAnsi="Maiandra GD" w:cs="HelveticaNeue-CondensedBlack"/>
        </w:rPr>
      </w:pPr>
    </w:p>
    <w:p w:rsidR="00EC301E" w:rsidRPr="00EC301E" w:rsidRDefault="00EC301E">
      <w:pPr>
        <w:rPr>
          <w:rFonts w:ascii="Maiandra GD" w:hAnsi="Maiandra GD" w:cs="HelveticaNeue-CondensedBlack"/>
        </w:rPr>
      </w:pPr>
      <w:r w:rsidRPr="00EC301E">
        <w:rPr>
          <w:rFonts w:ascii="Maiandra GD" w:hAnsi="Maiandra GD" w:cs="HelveticaNeue-CondensedBlack"/>
        </w:rPr>
        <w:br w:type="page"/>
      </w:r>
    </w:p>
    <w:p w:rsidR="00E67EC2" w:rsidRPr="00C97F82" w:rsidRDefault="00E67EC2" w:rsidP="00E67EC2">
      <w:pPr>
        <w:pStyle w:val="Default"/>
        <w:jc w:val="center"/>
        <w:rPr>
          <w:rFonts w:ascii="Maiandra GD" w:hAnsi="Maiandra GD"/>
          <w:b/>
          <w:sz w:val="28"/>
          <w:u w:val="single"/>
        </w:rPr>
      </w:pPr>
      <w:r w:rsidRPr="00C97F82">
        <w:rPr>
          <w:rFonts w:ascii="Maiandra GD" w:hAnsi="Maiandra GD"/>
          <w:b/>
          <w:sz w:val="28"/>
          <w:u w:val="single"/>
        </w:rPr>
        <w:lastRenderedPageBreak/>
        <w:t>JOB DESCRIPTION</w:t>
      </w:r>
    </w:p>
    <w:p w:rsidR="00E67EC2" w:rsidRPr="00027F55" w:rsidRDefault="00E67EC2" w:rsidP="00E67EC2">
      <w:pPr>
        <w:pStyle w:val="Default"/>
        <w:jc w:val="center"/>
        <w:rPr>
          <w:b/>
          <w:bCs/>
          <w:sz w:val="22"/>
          <w:szCs w:val="22"/>
        </w:rPr>
      </w:pPr>
    </w:p>
    <w:p w:rsidR="00E67EC2" w:rsidRPr="00E67EC2" w:rsidRDefault="00E67EC2" w:rsidP="00E67EC2">
      <w:pPr>
        <w:spacing w:after="0" w:line="240" w:lineRule="auto"/>
        <w:rPr>
          <w:rFonts w:ascii="Maiandra GD" w:eastAsia="Times New Roman" w:hAnsi="Maiandra GD" w:cs="Arial"/>
          <w:b/>
          <w:bCs/>
          <w:i/>
        </w:rPr>
      </w:pPr>
      <w:r w:rsidRPr="00E67EC2">
        <w:rPr>
          <w:rFonts w:ascii="Maiandra GD" w:eastAsia="Times New Roman" w:hAnsi="Maiandra GD" w:cs="Arial"/>
          <w:b/>
          <w:bCs/>
          <w:i/>
        </w:rPr>
        <w:t xml:space="preserve">Status of Post </w:t>
      </w:r>
    </w:p>
    <w:p w:rsidR="00E67EC2" w:rsidRPr="00E67EC2" w:rsidRDefault="00E67EC2" w:rsidP="00E67EC2">
      <w:pPr>
        <w:spacing w:after="0" w:line="240" w:lineRule="auto"/>
        <w:rPr>
          <w:rFonts w:ascii="Maiandra GD" w:eastAsia="Times New Roman" w:hAnsi="Maiandra GD" w:cs="Arial"/>
          <w:b/>
          <w:bCs/>
        </w:rPr>
      </w:pPr>
    </w:p>
    <w:p w:rsidR="00E67EC2" w:rsidRPr="00E67EC2" w:rsidRDefault="00E67EC2" w:rsidP="00E67EC2">
      <w:pPr>
        <w:spacing w:line="238" w:lineRule="auto"/>
        <w:jc w:val="both"/>
        <w:rPr>
          <w:rFonts w:ascii="Maiandra GD" w:eastAsia="Times New Roman" w:hAnsi="Maiandra GD" w:cs="Arial"/>
        </w:rPr>
      </w:pPr>
      <w:r w:rsidRPr="00E67EC2">
        <w:rPr>
          <w:rFonts w:ascii="Maiandra GD" w:eastAsia="Times New Roman" w:hAnsi="Maiandra GD" w:cs="Arial"/>
        </w:rPr>
        <w:t>This is a senior post within the Trust’s staffing structure, which carries with it membership of the Leadership Group.  This post holder</w:t>
      </w:r>
      <w:r w:rsidR="00C4697A">
        <w:rPr>
          <w:rFonts w:ascii="Maiandra GD" w:eastAsia="Times New Roman" w:hAnsi="Maiandra GD" w:cs="Arial"/>
        </w:rPr>
        <w:t xml:space="preserve"> is accountable to the CEO/Board of Trustees</w:t>
      </w:r>
      <w:r w:rsidRPr="00E67EC2">
        <w:rPr>
          <w:rFonts w:ascii="Maiandra GD" w:eastAsia="Times New Roman" w:hAnsi="Maiandra GD" w:cs="Arial"/>
        </w:rPr>
        <w:t xml:space="preserve">. The post will require you to work in partnership with the </w:t>
      </w:r>
      <w:r w:rsidR="00CA564B" w:rsidRPr="00E67EC2">
        <w:rPr>
          <w:rFonts w:ascii="Maiandra GD" w:eastAsia="Times New Roman" w:hAnsi="Maiandra GD" w:cs="Arial"/>
        </w:rPr>
        <w:t>Head teachers</w:t>
      </w:r>
      <w:r w:rsidRPr="00E67EC2">
        <w:rPr>
          <w:rFonts w:ascii="Maiandra GD" w:eastAsia="Times New Roman" w:hAnsi="Maiandra GD" w:cs="Arial"/>
        </w:rPr>
        <w:t xml:space="preserve"> across the Trust, the Trust Board, LGBs and the Central Executive Team to ensure the continuous improvement of the schools within the Trust.</w:t>
      </w:r>
    </w:p>
    <w:p w:rsidR="00E67EC2" w:rsidRPr="00E67EC2" w:rsidRDefault="00E67EC2" w:rsidP="00E67EC2">
      <w:pPr>
        <w:spacing w:after="0" w:line="240" w:lineRule="auto"/>
        <w:rPr>
          <w:rFonts w:ascii="Maiandra GD" w:eastAsia="Times New Roman" w:hAnsi="Maiandra GD" w:cs="Arial"/>
          <w:b/>
          <w:bCs/>
          <w:i/>
        </w:rPr>
      </w:pPr>
      <w:r w:rsidRPr="00E67EC2">
        <w:rPr>
          <w:rFonts w:ascii="Maiandra GD" w:eastAsia="Times New Roman" w:hAnsi="Maiandra GD" w:cs="Arial"/>
          <w:b/>
          <w:bCs/>
          <w:i/>
        </w:rPr>
        <w:t xml:space="preserve">Main purpose of the job </w:t>
      </w:r>
    </w:p>
    <w:p w:rsidR="00E67EC2" w:rsidRPr="00E67EC2" w:rsidRDefault="00E67EC2" w:rsidP="00E67EC2">
      <w:pPr>
        <w:spacing w:after="0" w:line="240" w:lineRule="auto"/>
        <w:rPr>
          <w:rFonts w:ascii="Maiandra GD" w:eastAsia="Times New Roman" w:hAnsi="Maiandra GD" w:cs="Arial"/>
          <w:b/>
          <w:bCs/>
        </w:rPr>
      </w:pPr>
    </w:p>
    <w:p w:rsidR="00E67EC2" w:rsidRPr="00E67EC2" w:rsidRDefault="00E67EC2" w:rsidP="00E67EC2">
      <w:pPr>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 xml:space="preserve">Carry out the duties of this post in line with the remit outlined in the current </w:t>
      </w:r>
      <w:r w:rsidRPr="00E67EC2">
        <w:rPr>
          <w:rFonts w:ascii="Maiandra GD" w:eastAsia="Times New Roman" w:hAnsi="Maiandra GD" w:cs="Arial"/>
          <w:i/>
          <w:iCs/>
        </w:rPr>
        <w:t xml:space="preserve">School Teachers’ Pay and Conditions Document </w:t>
      </w:r>
      <w:r w:rsidRPr="00E67EC2">
        <w:rPr>
          <w:rFonts w:ascii="Maiandra GD" w:eastAsia="Times New Roman" w:hAnsi="Maiandra GD" w:cs="Arial"/>
        </w:rPr>
        <w:t xml:space="preserve">including the conditions of employment </w:t>
      </w:r>
      <w:r w:rsidR="0067584A">
        <w:rPr>
          <w:rFonts w:ascii="Maiandra GD" w:eastAsia="Times New Roman" w:hAnsi="Maiandra GD" w:cs="Arial"/>
        </w:rPr>
        <w:t xml:space="preserve">for </w:t>
      </w:r>
      <w:r w:rsidR="00C4697A">
        <w:rPr>
          <w:rFonts w:ascii="Maiandra GD" w:eastAsia="Times New Roman" w:hAnsi="Maiandra GD" w:cs="Arial"/>
        </w:rPr>
        <w:t>Head Teacher</w:t>
      </w:r>
      <w:r w:rsidRPr="00E67EC2">
        <w:rPr>
          <w:rFonts w:ascii="Maiandra GD" w:eastAsia="Times New Roman" w:hAnsi="Maiandra GD" w:cs="Arial"/>
          <w:i/>
          <w:iCs/>
        </w:rPr>
        <w:t xml:space="preserve"> </w:t>
      </w:r>
      <w:r w:rsidRPr="00E67EC2">
        <w:rPr>
          <w:rFonts w:ascii="Maiandra GD" w:eastAsia="Times New Roman" w:hAnsi="Maiandra GD" w:cs="Arial"/>
        </w:rPr>
        <w:t>and the Trust’s own policy</w:t>
      </w:r>
    </w:p>
    <w:p w:rsidR="00E67EC2" w:rsidRPr="00E67EC2" w:rsidRDefault="00C4697A" w:rsidP="00E67EC2">
      <w:pPr>
        <w:numPr>
          <w:ilvl w:val="0"/>
          <w:numId w:val="7"/>
        </w:numPr>
        <w:spacing w:after="0" w:line="240" w:lineRule="auto"/>
        <w:jc w:val="both"/>
        <w:rPr>
          <w:rFonts w:ascii="Maiandra GD" w:eastAsia="Times New Roman" w:hAnsi="Maiandra GD" w:cs="Arial"/>
        </w:rPr>
      </w:pPr>
      <w:r>
        <w:rPr>
          <w:rFonts w:ascii="Maiandra GD" w:eastAsia="Times New Roman" w:hAnsi="Maiandra GD" w:cs="Arial"/>
        </w:rPr>
        <w:t>In line with Trust policies and practices the role includes-</w:t>
      </w:r>
    </w:p>
    <w:p w:rsidR="00E67EC2" w:rsidRPr="00E67EC2" w:rsidRDefault="00E67EC2" w:rsidP="00E67EC2">
      <w:pPr>
        <w:pStyle w:val="ListParagraph"/>
        <w:numPr>
          <w:ilvl w:val="0"/>
          <w:numId w:val="23"/>
        </w:numPr>
        <w:tabs>
          <w:tab w:val="clear" w:pos="360"/>
          <w:tab w:val="num" w:pos="1080"/>
        </w:tabs>
        <w:autoSpaceDE w:val="0"/>
        <w:autoSpaceDN w:val="0"/>
        <w:adjustRightInd w:val="0"/>
        <w:spacing w:after="0" w:line="240" w:lineRule="auto"/>
        <w:ind w:left="1080"/>
        <w:jc w:val="both"/>
        <w:rPr>
          <w:rFonts w:ascii="Maiandra GD" w:hAnsi="Maiandra GD"/>
        </w:rPr>
      </w:pPr>
      <w:r w:rsidRPr="00E67EC2">
        <w:rPr>
          <w:rFonts w:ascii="Maiandra GD" w:hAnsi="Maiandra GD"/>
        </w:rPr>
        <w:t>Strategic leadership and management</w:t>
      </w:r>
    </w:p>
    <w:p w:rsidR="00E67EC2" w:rsidRPr="00E67EC2" w:rsidRDefault="00E67EC2" w:rsidP="00E67EC2">
      <w:pPr>
        <w:pStyle w:val="ListParagraph"/>
        <w:numPr>
          <w:ilvl w:val="0"/>
          <w:numId w:val="23"/>
        </w:numPr>
        <w:tabs>
          <w:tab w:val="clear" w:pos="360"/>
          <w:tab w:val="num" w:pos="1080"/>
        </w:tabs>
        <w:autoSpaceDE w:val="0"/>
        <w:autoSpaceDN w:val="0"/>
        <w:adjustRightInd w:val="0"/>
        <w:spacing w:after="0" w:line="240" w:lineRule="auto"/>
        <w:ind w:left="1080"/>
        <w:jc w:val="both"/>
        <w:rPr>
          <w:rFonts w:ascii="Maiandra GD" w:hAnsi="Maiandra GD"/>
        </w:rPr>
      </w:pPr>
      <w:r w:rsidRPr="00E67EC2">
        <w:rPr>
          <w:rFonts w:ascii="Maiandra GD" w:hAnsi="Maiandra GD"/>
        </w:rPr>
        <w:t>Leadership and management of pupils’ attainment and progress</w:t>
      </w:r>
    </w:p>
    <w:p w:rsidR="00E67EC2" w:rsidRPr="00E67EC2" w:rsidRDefault="00E67EC2" w:rsidP="00E67EC2">
      <w:pPr>
        <w:pStyle w:val="ListParagraph"/>
        <w:numPr>
          <w:ilvl w:val="0"/>
          <w:numId w:val="23"/>
        </w:numPr>
        <w:tabs>
          <w:tab w:val="clear" w:pos="360"/>
          <w:tab w:val="num" w:pos="1080"/>
        </w:tabs>
        <w:autoSpaceDE w:val="0"/>
        <w:autoSpaceDN w:val="0"/>
        <w:adjustRightInd w:val="0"/>
        <w:spacing w:after="0" w:line="240" w:lineRule="auto"/>
        <w:ind w:left="1080"/>
        <w:jc w:val="both"/>
        <w:rPr>
          <w:rFonts w:ascii="Maiandra GD" w:hAnsi="Maiandra GD"/>
        </w:rPr>
      </w:pPr>
      <w:r w:rsidRPr="00E67EC2">
        <w:rPr>
          <w:rFonts w:ascii="Maiandra GD" w:hAnsi="Maiandra GD"/>
        </w:rPr>
        <w:t>Leadership and management of staff</w:t>
      </w:r>
    </w:p>
    <w:p w:rsidR="00E67EC2" w:rsidRPr="00E67EC2" w:rsidRDefault="00E67EC2" w:rsidP="00E67EC2">
      <w:pPr>
        <w:pStyle w:val="ListParagraph"/>
        <w:numPr>
          <w:ilvl w:val="0"/>
          <w:numId w:val="23"/>
        </w:numPr>
        <w:tabs>
          <w:tab w:val="clear" w:pos="360"/>
          <w:tab w:val="num" w:pos="1080"/>
        </w:tabs>
        <w:autoSpaceDE w:val="0"/>
        <w:autoSpaceDN w:val="0"/>
        <w:adjustRightInd w:val="0"/>
        <w:spacing w:after="0" w:line="240" w:lineRule="auto"/>
        <w:ind w:left="1080"/>
        <w:jc w:val="both"/>
        <w:rPr>
          <w:rFonts w:ascii="Maiandra GD" w:hAnsi="Maiandra GD"/>
        </w:rPr>
      </w:pPr>
      <w:r w:rsidRPr="00E67EC2">
        <w:rPr>
          <w:rFonts w:ascii="Maiandra GD" w:hAnsi="Maiandra GD"/>
        </w:rPr>
        <w:t>Leadership and management of the curriculum</w:t>
      </w:r>
    </w:p>
    <w:p w:rsidR="00E67EC2" w:rsidRPr="00E67EC2" w:rsidRDefault="00E67EC2" w:rsidP="00E67EC2">
      <w:pPr>
        <w:pStyle w:val="ListParagraph"/>
        <w:numPr>
          <w:ilvl w:val="0"/>
          <w:numId w:val="23"/>
        </w:numPr>
        <w:tabs>
          <w:tab w:val="clear" w:pos="360"/>
          <w:tab w:val="num" w:pos="1080"/>
        </w:tabs>
        <w:autoSpaceDE w:val="0"/>
        <w:autoSpaceDN w:val="0"/>
        <w:adjustRightInd w:val="0"/>
        <w:spacing w:after="0" w:line="240" w:lineRule="auto"/>
        <w:ind w:left="1080"/>
        <w:jc w:val="both"/>
        <w:rPr>
          <w:rFonts w:ascii="Maiandra GD" w:hAnsi="Maiandra GD"/>
        </w:rPr>
      </w:pPr>
      <w:r w:rsidRPr="00E67EC2">
        <w:rPr>
          <w:rFonts w:ascii="Maiandra GD" w:hAnsi="Maiandra GD"/>
        </w:rPr>
        <w:t xml:space="preserve">Leadership of learning and teaching </w:t>
      </w:r>
    </w:p>
    <w:p w:rsidR="00E67EC2" w:rsidRPr="00E67EC2" w:rsidRDefault="00E67EC2" w:rsidP="00E67EC2">
      <w:pPr>
        <w:spacing w:after="0" w:line="240" w:lineRule="auto"/>
        <w:jc w:val="both"/>
        <w:rPr>
          <w:rFonts w:ascii="Maiandra GD" w:eastAsia="Times New Roman" w:hAnsi="Maiandra GD" w:cs="Arial"/>
        </w:rPr>
      </w:pPr>
    </w:p>
    <w:p w:rsidR="00E67EC2" w:rsidRPr="00E67EC2" w:rsidRDefault="00E67EC2" w:rsidP="00E67EC2">
      <w:pPr>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lang w:val="en-US"/>
        </w:rPr>
        <w:t>Take responsibility for promoting and safeguarding the welfare of children and young people within the specific phase</w:t>
      </w:r>
    </w:p>
    <w:p w:rsidR="00E67EC2" w:rsidRPr="00E67EC2" w:rsidRDefault="00E67EC2" w:rsidP="00E67EC2">
      <w:pPr>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lang w:val="en-US"/>
        </w:rPr>
        <w:t>Act as an adv</w:t>
      </w:r>
      <w:r>
        <w:rPr>
          <w:rFonts w:ascii="Maiandra GD" w:eastAsia="Times New Roman" w:hAnsi="Maiandra GD" w:cs="Arial"/>
          <w:lang w:val="en-US"/>
        </w:rPr>
        <w:t>ocate for Prince Regent Street</w:t>
      </w:r>
      <w:r w:rsidRPr="00E67EC2">
        <w:rPr>
          <w:rFonts w:ascii="Maiandra GD" w:eastAsia="Times New Roman" w:hAnsi="Maiandra GD" w:cs="Arial"/>
          <w:lang w:val="en-US"/>
        </w:rPr>
        <w:t xml:space="preserve"> Academy Trust</w:t>
      </w:r>
    </w:p>
    <w:p w:rsidR="00E67EC2" w:rsidRPr="00E67EC2" w:rsidRDefault="00E67EC2" w:rsidP="00E67EC2">
      <w:pPr>
        <w:spacing w:after="0" w:line="240" w:lineRule="auto"/>
        <w:rPr>
          <w:rFonts w:ascii="Maiandra GD" w:eastAsia="Times New Roman" w:hAnsi="Maiandra GD" w:cs="Arial"/>
        </w:rPr>
      </w:pPr>
    </w:p>
    <w:p w:rsidR="00B379D6" w:rsidRDefault="00B379D6">
      <w:pPr>
        <w:rPr>
          <w:rFonts w:ascii="Maiandra GD" w:eastAsia="Times New Roman" w:hAnsi="Maiandra GD" w:cs="Arial"/>
          <w:b/>
          <w:bCs/>
        </w:rPr>
      </w:pPr>
      <w:r>
        <w:rPr>
          <w:rFonts w:ascii="Maiandra GD" w:eastAsia="Times New Roman" w:hAnsi="Maiandra GD" w:cs="Arial"/>
          <w:b/>
          <w:bCs/>
        </w:rPr>
        <w:br w:type="page"/>
      </w:r>
    </w:p>
    <w:p w:rsidR="00E67EC2" w:rsidRPr="00E67EC2" w:rsidRDefault="00E67EC2" w:rsidP="00E67EC2">
      <w:pPr>
        <w:keepNext/>
        <w:spacing w:after="0" w:line="240" w:lineRule="auto"/>
        <w:outlineLvl w:val="4"/>
        <w:rPr>
          <w:rFonts w:ascii="Maiandra GD" w:eastAsia="Times New Roman" w:hAnsi="Maiandra GD" w:cs="Arial"/>
          <w:b/>
          <w:bCs/>
        </w:rPr>
      </w:pPr>
      <w:r w:rsidRPr="00E67EC2">
        <w:rPr>
          <w:rFonts w:ascii="Maiandra GD" w:eastAsia="Times New Roman" w:hAnsi="Maiandra GD" w:cs="Arial"/>
          <w:b/>
          <w:bCs/>
        </w:rPr>
        <w:lastRenderedPageBreak/>
        <w:t xml:space="preserve">Key tasks </w:t>
      </w:r>
    </w:p>
    <w:p w:rsidR="00E67EC2" w:rsidRPr="00E67EC2" w:rsidRDefault="00E67EC2" w:rsidP="00E67EC2">
      <w:pPr>
        <w:spacing w:after="0" w:line="240" w:lineRule="auto"/>
        <w:ind w:left="720"/>
        <w:rPr>
          <w:rFonts w:ascii="Maiandra GD" w:eastAsia="Times New Roman" w:hAnsi="Maiandra GD" w:cs="Arial"/>
        </w:rPr>
      </w:pPr>
      <w:r w:rsidRPr="00E67EC2">
        <w:rPr>
          <w:rFonts w:ascii="Maiandra GD" w:eastAsia="Times New Roman" w:hAnsi="Maiandra GD" w:cs="Arial"/>
        </w:rPr>
        <w:tab/>
      </w:r>
    </w:p>
    <w:p w:rsidR="00E67EC2" w:rsidRPr="00E67EC2" w:rsidRDefault="00E67EC2" w:rsidP="00E67EC2">
      <w:pPr>
        <w:rPr>
          <w:rFonts w:ascii="Maiandra GD" w:hAnsi="Maiandra GD" w:cs="Arial"/>
          <w:i/>
        </w:rPr>
      </w:pPr>
      <w:r w:rsidRPr="00E67EC2">
        <w:rPr>
          <w:rFonts w:ascii="Maiandra GD" w:eastAsia="Times New Roman" w:hAnsi="Maiandra GD" w:cs="Arial"/>
          <w:b/>
          <w:i/>
        </w:rPr>
        <w:t xml:space="preserve">Shaping the Future </w:t>
      </w:r>
    </w:p>
    <w:p w:rsidR="00E67EC2" w:rsidRPr="00E67EC2" w:rsidRDefault="00E67EC2" w:rsidP="00E67EC2">
      <w:pPr>
        <w:pStyle w:val="ListParagraph"/>
        <w:numPr>
          <w:ilvl w:val="0"/>
          <w:numId w:val="19"/>
        </w:numPr>
        <w:spacing w:after="22" w:line="238" w:lineRule="auto"/>
        <w:ind w:left="360"/>
        <w:jc w:val="both"/>
        <w:rPr>
          <w:rFonts w:ascii="Maiandra GD" w:hAnsi="Maiandra GD" w:cs="Arial"/>
        </w:rPr>
      </w:pPr>
      <w:r w:rsidRPr="00E67EC2">
        <w:rPr>
          <w:rFonts w:ascii="Maiandra GD" w:eastAsia="Times New Roman" w:hAnsi="Maiandra GD" w:cs="Arial"/>
        </w:rPr>
        <w:t xml:space="preserve">Support the CEO, Trust Board and Executive Leadership Team in promoting and developing a vision for the future of the Trust; demonstrating inspirational leadership and creativity </w:t>
      </w:r>
    </w:p>
    <w:p w:rsidR="00E67EC2" w:rsidRPr="00E67EC2" w:rsidRDefault="00E67EC2" w:rsidP="00E67EC2">
      <w:pPr>
        <w:pStyle w:val="ListParagraph"/>
        <w:numPr>
          <w:ilvl w:val="0"/>
          <w:numId w:val="19"/>
        </w:numPr>
        <w:spacing w:after="22" w:line="238" w:lineRule="auto"/>
        <w:ind w:left="360"/>
        <w:jc w:val="both"/>
        <w:rPr>
          <w:rFonts w:ascii="Maiandra GD" w:hAnsi="Maiandra GD" w:cs="Arial"/>
        </w:rPr>
      </w:pPr>
      <w:r w:rsidRPr="00E67EC2">
        <w:rPr>
          <w:rFonts w:ascii="Maiandra GD" w:eastAsia="Times New Roman" w:hAnsi="Maiandra GD" w:cs="Arial"/>
        </w:rPr>
        <w:t xml:space="preserve">Play a role in the school improvement planning process, </w:t>
      </w:r>
    </w:p>
    <w:p w:rsidR="00E67EC2" w:rsidRPr="00E67EC2" w:rsidRDefault="00E67EC2" w:rsidP="00E67EC2">
      <w:pPr>
        <w:pStyle w:val="ListParagraph"/>
        <w:numPr>
          <w:ilvl w:val="0"/>
          <w:numId w:val="19"/>
        </w:numPr>
        <w:ind w:left="360"/>
        <w:jc w:val="both"/>
        <w:rPr>
          <w:rFonts w:ascii="Maiandra GD" w:hAnsi="Maiandra GD" w:cs="Arial"/>
        </w:rPr>
      </w:pPr>
      <w:r w:rsidRPr="00E67EC2">
        <w:rPr>
          <w:rFonts w:ascii="Maiandra GD" w:eastAsia="Times New Roman" w:hAnsi="Maiandra GD" w:cs="Arial"/>
        </w:rPr>
        <w:t xml:space="preserve">Exemplify the application of agreed policies, priorities and expectations, so as to set an outstanding example to other colleagues </w:t>
      </w:r>
    </w:p>
    <w:p w:rsidR="00E67EC2" w:rsidRPr="00E67EC2" w:rsidRDefault="00E67EC2" w:rsidP="00E67EC2">
      <w:pPr>
        <w:pStyle w:val="ListParagraph"/>
        <w:numPr>
          <w:ilvl w:val="0"/>
          <w:numId w:val="19"/>
        </w:numPr>
        <w:ind w:left="360"/>
        <w:jc w:val="both"/>
        <w:rPr>
          <w:rFonts w:ascii="Maiandra GD" w:hAnsi="Maiandra GD" w:cs="Arial"/>
        </w:rPr>
      </w:pPr>
      <w:r w:rsidRPr="00E67EC2">
        <w:rPr>
          <w:rFonts w:ascii="Maiandra GD" w:eastAsia="Times New Roman" w:hAnsi="Maiandra GD" w:cs="Arial"/>
        </w:rPr>
        <w:t xml:space="preserve">Develop and enhance a culture of team work, in which views of members of the school communities are valued and taken into account </w:t>
      </w:r>
    </w:p>
    <w:p w:rsidR="00E67EC2" w:rsidRPr="00E67EC2" w:rsidRDefault="00E67EC2" w:rsidP="00E67EC2">
      <w:pPr>
        <w:spacing w:after="0" w:line="240" w:lineRule="auto"/>
        <w:rPr>
          <w:rFonts w:ascii="Maiandra GD" w:eastAsia="Times New Roman" w:hAnsi="Maiandra GD" w:cs="Arial"/>
          <w:b/>
          <w:i/>
        </w:rPr>
      </w:pPr>
      <w:r w:rsidRPr="00E67EC2">
        <w:rPr>
          <w:rFonts w:ascii="Maiandra GD" w:eastAsia="Times New Roman" w:hAnsi="Maiandra GD" w:cs="Arial"/>
          <w:b/>
          <w:i/>
        </w:rPr>
        <w:t>As a school improvement lead</w:t>
      </w:r>
    </w:p>
    <w:p w:rsidR="00E67EC2" w:rsidRPr="00E67EC2" w:rsidRDefault="00E67EC2" w:rsidP="00E67EC2">
      <w:pPr>
        <w:spacing w:after="0" w:line="240" w:lineRule="auto"/>
        <w:rPr>
          <w:rFonts w:ascii="Maiandra GD" w:eastAsia="Times New Roman" w:hAnsi="Maiandra GD" w:cs="Arial"/>
          <w:b/>
          <w:i/>
        </w:rPr>
      </w:pPr>
    </w:p>
    <w:p w:rsidR="00E67EC2" w:rsidRPr="00E67EC2" w:rsidRDefault="00E67EC2" w:rsidP="00E67EC2">
      <w:pPr>
        <w:pStyle w:val="ListParagraph"/>
        <w:numPr>
          <w:ilvl w:val="0"/>
          <w:numId w:val="7"/>
        </w:numPr>
        <w:spacing w:after="0" w:line="240" w:lineRule="auto"/>
        <w:rPr>
          <w:rFonts w:ascii="Maiandra GD" w:eastAsia="Times New Roman" w:hAnsi="Maiandra GD" w:cs="Arial"/>
        </w:rPr>
      </w:pPr>
      <w:r w:rsidRPr="00E67EC2">
        <w:rPr>
          <w:rFonts w:ascii="Maiandra GD" w:eastAsia="Times New Roman" w:hAnsi="Maiandra GD" w:cs="Arial"/>
        </w:rPr>
        <w:t xml:space="preserve">Play a key role in the monitoring of pupil and staff performance </w:t>
      </w:r>
    </w:p>
    <w:p w:rsidR="00E67EC2" w:rsidRPr="00E67EC2" w:rsidRDefault="00E67EC2" w:rsidP="00E67EC2">
      <w:pPr>
        <w:pStyle w:val="ListParagraph"/>
        <w:numPr>
          <w:ilvl w:val="0"/>
          <w:numId w:val="7"/>
        </w:numPr>
        <w:spacing w:after="0" w:line="240" w:lineRule="auto"/>
        <w:rPr>
          <w:rFonts w:ascii="Maiandra GD" w:eastAsia="Times New Roman" w:hAnsi="Maiandra GD" w:cs="Arial"/>
        </w:rPr>
      </w:pPr>
      <w:r w:rsidRPr="00E67EC2">
        <w:rPr>
          <w:rFonts w:ascii="Maiandra GD" w:eastAsia="Times New Roman" w:hAnsi="Maiandra GD" w:cs="Arial"/>
        </w:rPr>
        <w:t>Take an active part in school self-evaluation, contribute to the writing and reviewing of the schools SEFs and the implementation of the Securing Improvement Plans.</w:t>
      </w:r>
    </w:p>
    <w:p w:rsidR="00E67EC2" w:rsidRPr="00E67EC2" w:rsidRDefault="00E67EC2" w:rsidP="00E67EC2">
      <w:pPr>
        <w:pStyle w:val="ListParagraph"/>
        <w:numPr>
          <w:ilvl w:val="0"/>
          <w:numId w:val="7"/>
        </w:numPr>
        <w:spacing w:after="0" w:line="240" w:lineRule="auto"/>
        <w:rPr>
          <w:rFonts w:ascii="Maiandra GD" w:eastAsia="Times New Roman" w:hAnsi="Maiandra GD" w:cs="Arial"/>
          <w:u w:val="single"/>
        </w:rPr>
      </w:pPr>
      <w:r w:rsidRPr="00E67EC2">
        <w:rPr>
          <w:rFonts w:ascii="Maiandra GD" w:eastAsia="Times New Roman" w:hAnsi="Maiandra GD" w:cs="Arial"/>
        </w:rPr>
        <w:t xml:space="preserve">Lead key areas of the Securing Improvement Plan. </w:t>
      </w:r>
    </w:p>
    <w:p w:rsidR="00E67EC2" w:rsidRPr="00E67EC2" w:rsidRDefault="00E67EC2" w:rsidP="00E67EC2">
      <w:pPr>
        <w:pStyle w:val="ListParagraph"/>
        <w:spacing w:after="0" w:line="240" w:lineRule="auto"/>
        <w:ind w:left="360"/>
        <w:rPr>
          <w:rFonts w:ascii="Maiandra GD" w:eastAsia="Times New Roman" w:hAnsi="Maiandra GD" w:cs="Arial"/>
          <w:u w:val="single"/>
        </w:rPr>
      </w:pPr>
    </w:p>
    <w:p w:rsidR="00E67EC2" w:rsidRPr="00E67EC2" w:rsidRDefault="00E67EC2" w:rsidP="00E67EC2">
      <w:pPr>
        <w:spacing w:after="0" w:line="240" w:lineRule="auto"/>
        <w:rPr>
          <w:rFonts w:ascii="Maiandra GD" w:eastAsia="Times New Roman" w:hAnsi="Maiandra GD" w:cs="Arial"/>
          <w:b/>
          <w:i/>
        </w:rPr>
      </w:pPr>
      <w:r w:rsidRPr="00E67EC2">
        <w:rPr>
          <w:rFonts w:ascii="Maiandra GD" w:eastAsia="Times New Roman" w:hAnsi="Maiandra GD" w:cs="Arial"/>
          <w:b/>
          <w:i/>
        </w:rPr>
        <w:t>As a member of the Executive Leadership Team</w:t>
      </w:r>
    </w:p>
    <w:p w:rsidR="00E67EC2" w:rsidRPr="00E67EC2" w:rsidRDefault="00E67EC2" w:rsidP="00E67EC2">
      <w:pPr>
        <w:spacing w:after="0" w:line="240" w:lineRule="auto"/>
        <w:rPr>
          <w:rFonts w:ascii="Maiandra GD" w:eastAsia="Times New Roman" w:hAnsi="Maiandra GD" w:cs="Arial"/>
          <w:b/>
          <w:i/>
        </w:rPr>
      </w:pPr>
    </w:p>
    <w:p w:rsidR="00E67EC2" w:rsidRPr="00E67EC2" w:rsidRDefault="00E67EC2" w:rsidP="00E67EC2">
      <w:pPr>
        <w:pStyle w:val="ListParagraph"/>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 xml:space="preserve">Maintain a high profile as an example of best and leading practice. Bringing out the potential for leadership in others, stimulating colleagues with a positive, active and supportive attitude. </w:t>
      </w:r>
    </w:p>
    <w:p w:rsidR="00E67EC2" w:rsidRPr="00E67EC2" w:rsidRDefault="00E67EC2" w:rsidP="00E67EC2">
      <w:pPr>
        <w:pStyle w:val="ListParagraph"/>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To challenge and support all others in developing professionally both formally and informally.</w:t>
      </w:r>
    </w:p>
    <w:p w:rsidR="00E67EC2" w:rsidRPr="00E67EC2" w:rsidRDefault="00E67EC2" w:rsidP="00E67EC2">
      <w:pPr>
        <w:pStyle w:val="ListParagraph"/>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To work alongside the CEO and Executive Leadership Team to use a range of data sources to set realistic yet challenging targets for pupils within each school.</w:t>
      </w:r>
    </w:p>
    <w:p w:rsidR="00E67EC2" w:rsidRPr="00E67EC2" w:rsidRDefault="00E67EC2" w:rsidP="00E67EC2">
      <w:pPr>
        <w:pStyle w:val="ListParagraph"/>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Present an accurate and coherent account of the Schools’ performance to a range of audiences.</w:t>
      </w:r>
    </w:p>
    <w:p w:rsidR="00E67EC2" w:rsidRPr="00E67EC2" w:rsidRDefault="00E67EC2" w:rsidP="00E67EC2">
      <w:pPr>
        <w:pStyle w:val="ListParagraph"/>
        <w:numPr>
          <w:ilvl w:val="0"/>
          <w:numId w:val="7"/>
        </w:numPr>
        <w:spacing w:after="0" w:line="240" w:lineRule="auto"/>
        <w:jc w:val="both"/>
        <w:rPr>
          <w:rFonts w:ascii="Maiandra GD" w:eastAsia="Times New Roman" w:hAnsi="Maiandra GD" w:cs="Arial"/>
        </w:rPr>
      </w:pPr>
      <w:r w:rsidRPr="00E67EC2">
        <w:rPr>
          <w:rFonts w:ascii="Maiandra GD" w:eastAsia="Times New Roman" w:hAnsi="Maiandra GD" w:cs="Arial"/>
        </w:rPr>
        <w:t>Develop positive working relationships with pupils, staff, parents and governors, and be prepared to give feedback about their views and needs to the Executive Team.</w:t>
      </w:r>
    </w:p>
    <w:p w:rsidR="00E67EC2" w:rsidRPr="00E67EC2" w:rsidRDefault="00E67EC2" w:rsidP="00E67EC2">
      <w:pPr>
        <w:rPr>
          <w:rFonts w:ascii="Maiandra GD" w:hAnsi="Maiandra GD" w:cs="Arial"/>
          <w:i/>
        </w:rPr>
      </w:pPr>
      <w:r w:rsidRPr="00E67EC2">
        <w:rPr>
          <w:rFonts w:ascii="Maiandra GD" w:eastAsia="Times New Roman" w:hAnsi="Maiandra GD" w:cs="Arial"/>
          <w:b/>
          <w:i/>
        </w:rPr>
        <w:lastRenderedPageBreak/>
        <w:t>Leading Learning and Teaching</w:t>
      </w:r>
      <w:r w:rsidRPr="00E67EC2">
        <w:rPr>
          <w:rFonts w:ascii="Maiandra GD" w:eastAsia="Times New Roman" w:hAnsi="Maiandra GD" w:cs="Arial"/>
          <w:i/>
        </w:rPr>
        <w:t xml:space="preserve"> </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Support in the development of an environment that promotes and secures great teaching, effective learning, high standards of achievement and good behaviour.</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Determine, organise, implement and monitor the curriculum and its assessment and ensure that statutory requirements are met.</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Ensure that pupils develop effective study skills and positive attitudes in order to learn more effectively and with increasing independence.</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Determine and implement policies that support and promote excellent outcomes of children.</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Monitor and evaluate the quality of teaching and learning and standards of achievement of all pupils in the Trust’s schools through appropriate methods.</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hAnsi="Maiandra GD" w:cs="Arial"/>
        </w:rPr>
        <w:t>Develop and maintain effective links with the community, including business and industry, to extend the curriculum and enhance teaching and learning.</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eastAsia="Times New Roman" w:hAnsi="Maiandra GD" w:cs="Arial"/>
        </w:rPr>
        <w:t xml:space="preserve">Share responsibility for the analysis of performance data, to ensure priorities are appropriate and improvement in standards is promoted. </w:t>
      </w:r>
    </w:p>
    <w:p w:rsidR="00E67EC2" w:rsidRPr="00E67EC2" w:rsidRDefault="00E67EC2" w:rsidP="00E67EC2">
      <w:pPr>
        <w:pStyle w:val="ListParagraph"/>
        <w:numPr>
          <w:ilvl w:val="0"/>
          <w:numId w:val="28"/>
        </w:numPr>
        <w:spacing w:after="0" w:line="240" w:lineRule="auto"/>
        <w:jc w:val="both"/>
        <w:rPr>
          <w:rFonts w:ascii="Maiandra GD" w:hAnsi="Maiandra GD" w:cs="Arial"/>
        </w:rPr>
      </w:pPr>
      <w:r w:rsidRPr="00E67EC2">
        <w:rPr>
          <w:rFonts w:ascii="Maiandra GD" w:eastAsia="Times New Roman" w:hAnsi="Maiandra GD" w:cs="Arial"/>
        </w:rPr>
        <w:t xml:space="preserve">Coach and develop staff to maximise impact on effective teaching and learning. </w:t>
      </w:r>
    </w:p>
    <w:p w:rsidR="00E67EC2" w:rsidRPr="00E67EC2" w:rsidRDefault="00E67EC2" w:rsidP="00E67EC2">
      <w:pPr>
        <w:pStyle w:val="ListParagraph"/>
        <w:spacing w:line="238" w:lineRule="auto"/>
        <w:ind w:left="360"/>
        <w:jc w:val="both"/>
        <w:rPr>
          <w:rFonts w:ascii="Maiandra GD" w:eastAsia="Times New Roman" w:hAnsi="Maiandra GD" w:cs="Arial"/>
        </w:rPr>
      </w:pPr>
    </w:p>
    <w:p w:rsidR="00E67EC2" w:rsidRPr="00E67EC2" w:rsidRDefault="00E67EC2" w:rsidP="00E67EC2">
      <w:pPr>
        <w:rPr>
          <w:rFonts w:ascii="Maiandra GD" w:hAnsi="Maiandra GD" w:cs="Arial"/>
          <w:i/>
        </w:rPr>
      </w:pPr>
      <w:r w:rsidRPr="00E67EC2">
        <w:rPr>
          <w:rFonts w:ascii="Maiandra GD" w:eastAsia="Times New Roman" w:hAnsi="Maiandra GD" w:cs="Arial"/>
          <w:b/>
          <w:i/>
        </w:rPr>
        <w:t>Developing self and managing others</w:t>
      </w:r>
      <w:r w:rsidRPr="00E67EC2">
        <w:rPr>
          <w:rFonts w:ascii="Maiandra GD" w:eastAsia="Times New Roman" w:hAnsi="Maiandra GD" w:cs="Arial"/>
          <w:i/>
        </w:rPr>
        <w:t xml:space="preserve"> </w:t>
      </w:r>
    </w:p>
    <w:p w:rsidR="00E67EC2" w:rsidRPr="00E67EC2" w:rsidRDefault="00E67EC2" w:rsidP="00E67EC2">
      <w:pPr>
        <w:numPr>
          <w:ilvl w:val="0"/>
          <w:numId w:val="20"/>
        </w:numPr>
        <w:spacing w:after="22" w:line="238" w:lineRule="auto"/>
        <w:ind w:left="360"/>
        <w:jc w:val="both"/>
        <w:rPr>
          <w:rFonts w:ascii="Maiandra GD" w:hAnsi="Maiandra GD" w:cs="Arial"/>
        </w:rPr>
      </w:pPr>
      <w:r w:rsidRPr="00E67EC2">
        <w:rPr>
          <w:rFonts w:ascii="Maiandra GD" w:eastAsia="Times New Roman" w:hAnsi="Maiandra GD" w:cs="Arial"/>
        </w:rPr>
        <w:t xml:space="preserve">Contribute to the creation of a positive Trust ethos, in which every individual is treated with dignity and respect and promote safeguarding to ensure the welfare of children and young people is paramount. </w:t>
      </w:r>
    </w:p>
    <w:p w:rsidR="00E67EC2" w:rsidRPr="00E67EC2" w:rsidRDefault="00E67EC2" w:rsidP="00E67EC2">
      <w:pPr>
        <w:numPr>
          <w:ilvl w:val="0"/>
          <w:numId w:val="20"/>
        </w:numPr>
        <w:spacing w:after="22" w:line="238" w:lineRule="auto"/>
        <w:ind w:left="360"/>
        <w:jc w:val="both"/>
        <w:rPr>
          <w:rFonts w:ascii="Maiandra GD" w:hAnsi="Maiandra GD" w:cs="Arial"/>
        </w:rPr>
      </w:pPr>
      <w:r w:rsidRPr="00E67EC2">
        <w:rPr>
          <w:rFonts w:ascii="Maiandra GD" w:eastAsia="Times New Roman" w:hAnsi="Maiandra GD" w:cs="Arial"/>
        </w:rPr>
        <w:t>Make a distinctive contribution to the wider school team and continued development of the Trust’s schools</w:t>
      </w:r>
    </w:p>
    <w:p w:rsidR="00E67EC2" w:rsidRPr="00E67EC2" w:rsidRDefault="00E67EC2" w:rsidP="00E67EC2">
      <w:pPr>
        <w:numPr>
          <w:ilvl w:val="0"/>
          <w:numId w:val="20"/>
        </w:numPr>
        <w:spacing w:after="21" w:line="239" w:lineRule="auto"/>
        <w:ind w:left="360"/>
        <w:jc w:val="both"/>
        <w:rPr>
          <w:rFonts w:ascii="Maiandra GD" w:hAnsi="Maiandra GD" w:cs="Arial"/>
        </w:rPr>
      </w:pPr>
      <w:r w:rsidRPr="00E67EC2">
        <w:rPr>
          <w:rFonts w:ascii="Maiandra GD" w:eastAsia="Times New Roman" w:hAnsi="Maiandra GD" w:cs="Arial"/>
        </w:rPr>
        <w:t xml:space="preserve">Contribute to the development of collaborative approaches to learning within the Trust. </w:t>
      </w:r>
    </w:p>
    <w:p w:rsidR="00E67EC2" w:rsidRPr="00E67EC2" w:rsidRDefault="00E67EC2" w:rsidP="00E67EC2">
      <w:pPr>
        <w:numPr>
          <w:ilvl w:val="0"/>
          <w:numId w:val="20"/>
        </w:numPr>
        <w:spacing w:after="22" w:line="238" w:lineRule="auto"/>
        <w:ind w:left="360"/>
        <w:jc w:val="both"/>
        <w:rPr>
          <w:rFonts w:ascii="Maiandra GD" w:hAnsi="Maiandra GD" w:cs="Arial"/>
        </w:rPr>
      </w:pPr>
      <w:r w:rsidRPr="00E67EC2">
        <w:rPr>
          <w:rFonts w:ascii="Maiandra GD" w:eastAsia="Times New Roman" w:hAnsi="Maiandra GD" w:cs="Arial"/>
        </w:rPr>
        <w:t xml:space="preserve">Monitor the effectiveness of colleagues’ teaching and wider professional impact </w:t>
      </w:r>
    </w:p>
    <w:p w:rsidR="00E67EC2" w:rsidRPr="00E67EC2" w:rsidRDefault="00E67EC2" w:rsidP="00E67EC2">
      <w:pPr>
        <w:numPr>
          <w:ilvl w:val="0"/>
          <w:numId w:val="20"/>
        </w:numPr>
        <w:spacing w:after="0"/>
        <w:ind w:left="360"/>
        <w:jc w:val="both"/>
        <w:rPr>
          <w:rFonts w:ascii="Maiandra GD" w:hAnsi="Maiandra GD" w:cs="Arial"/>
        </w:rPr>
      </w:pPr>
      <w:r w:rsidRPr="00E67EC2">
        <w:rPr>
          <w:rFonts w:ascii="Maiandra GD" w:eastAsia="Times New Roman" w:hAnsi="Maiandra GD" w:cs="Arial"/>
        </w:rPr>
        <w:t xml:space="preserve">Lead, manage and organise meetings as appropriate in support of the Trust’s aims. </w:t>
      </w:r>
    </w:p>
    <w:p w:rsidR="00E67EC2" w:rsidRPr="00E67EC2" w:rsidRDefault="00E67EC2" w:rsidP="00E67EC2">
      <w:pPr>
        <w:numPr>
          <w:ilvl w:val="0"/>
          <w:numId w:val="20"/>
        </w:numPr>
        <w:spacing w:after="0"/>
        <w:ind w:left="360"/>
        <w:jc w:val="both"/>
        <w:rPr>
          <w:rFonts w:ascii="Maiandra GD" w:hAnsi="Maiandra GD" w:cs="Arial"/>
        </w:rPr>
      </w:pPr>
      <w:r w:rsidRPr="00E67EC2">
        <w:rPr>
          <w:rFonts w:ascii="Maiandra GD" w:eastAsia="Times New Roman" w:hAnsi="Maiandra GD" w:cs="Arial"/>
        </w:rPr>
        <w:t xml:space="preserve">Set high expectations for your own performance and that of others. </w:t>
      </w:r>
    </w:p>
    <w:p w:rsidR="00E67EC2" w:rsidRPr="00E67EC2" w:rsidRDefault="00E67EC2" w:rsidP="00E67EC2">
      <w:pPr>
        <w:numPr>
          <w:ilvl w:val="0"/>
          <w:numId w:val="20"/>
        </w:numPr>
        <w:spacing w:after="0"/>
        <w:ind w:left="360"/>
        <w:jc w:val="both"/>
        <w:rPr>
          <w:rFonts w:ascii="Maiandra GD" w:hAnsi="Maiandra GD" w:cs="Arial"/>
        </w:rPr>
      </w:pPr>
      <w:r w:rsidRPr="00E67EC2">
        <w:rPr>
          <w:rFonts w:ascii="Maiandra GD" w:eastAsia="Times New Roman" w:hAnsi="Maiandra GD" w:cs="Arial"/>
        </w:rPr>
        <w:t>Engage in relevant professional development activity as necessary.</w:t>
      </w:r>
    </w:p>
    <w:p w:rsidR="00E67EC2" w:rsidRDefault="00E67EC2" w:rsidP="00E67EC2">
      <w:pPr>
        <w:spacing w:after="0"/>
        <w:ind w:left="360"/>
        <w:jc w:val="center"/>
        <w:rPr>
          <w:rFonts w:ascii="Arial" w:hAnsi="Arial" w:cs="Arial"/>
          <w:b/>
          <w:sz w:val="24"/>
          <w:szCs w:val="24"/>
        </w:rPr>
      </w:pPr>
    </w:p>
    <w:p w:rsidR="00E67EC2" w:rsidRDefault="00E67EC2">
      <w:pPr>
        <w:rPr>
          <w:rFonts w:ascii="Arial" w:hAnsi="Arial" w:cs="Arial"/>
          <w:b/>
          <w:sz w:val="24"/>
          <w:szCs w:val="24"/>
        </w:rPr>
      </w:pPr>
      <w:r>
        <w:rPr>
          <w:rFonts w:ascii="Arial" w:hAnsi="Arial" w:cs="Arial"/>
          <w:b/>
          <w:sz w:val="24"/>
          <w:szCs w:val="24"/>
        </w:rPr>
        <w:br w:type="page"/>
      </w:r>
    </w:p>
    <w:p w:rsidR="00C97F82" w:rsidRPr="002E5E9C" w:rsidRDefault="00C97F82" w:rsidP="00C97F82">
      <w:pPr>
        <w:autoSpaceDE w:val="0"/>
        <w:autoSpaceDN w:val="0"/>
        <w:adjustRightInd w:val="0"/>
        <w:spacing w:after="0" w:line="240" w:lineRule="auto"/>
        <w:rPr>
          <w:rFonts w:ascii="Maiandra GD" w:hAnsi="Maiandra GD" w:cs="HelveticaNeue-CondensedBlack"/>
          <w:sz w:val="32"/>
          <w:szCs w:val="32"/>
        </w:rPr>
      </w:pPr>
      <w:r w:rsidRPr="002E5E9C">
        <w:rPr>
          <w:rFonts w:ascii="Maiandra GD" w:hAnsi="Maiandra GD" w:cs="HelveticaNeue-CondensedBlack"/>
          <w:sz w:val="32"/>
          <w:szCs w:val="32"/>
        </w:rPr>
        <w:lastRenderedPageBreak/>
        <w:t>Person Specification</w:t>
      </w:r>
    </w:p>
    <w:p w:rsidR="00C97F82" w:rsidRPr="002E5E9C" w:rsidRDefault="005D4A5A" w:rsidP="00C97F82">
      <w:pPr>
        <w:autoSpaceDE w:val="0"/>
        <w:autoSpaceDN w:val="0"/>
        <w:adjustRightInd w:val="0"/>
        <w:spacing w:after="0" w:line="240" w:lineRule="auto"/>
        <w:rPr>
          <w:rFonts w:ascii="Maiandra GD" w:hAnsi="Maiandra GD" w:cs="HelveticaNeue-Bold"/>
          <w:b/>
          <w:bCs/>
          <w:sz w:val="32"/>
          <w:szCs w:val="32"/>
        </w:rPr>
      </w:pPr>
      <w:r>
        <w:rPr>
          <w:rFonts w:ascii="Maiandra GD" w:hAnsi="Maiandra GD" w:cs="HelveticaNeue-Bold"/>
          <w:b/>
          <w:bCs/>
          <w:sz w:val="32"/>
          <w:szCs w:val="32"/>
        </w:rPr>
        <w:t>Head teacher</w:t>
      </w:r>
      <w:r w:rsidR="00C97F82" w:rsidRPr="002E5E9C">
        <w:rPr>
          <w:rFonts w:ascii="Maiandra GD" w:hAnsi="Maiandra GD" w:cs="HelveticaNeue-Bold"/>
          <w:b/>
          <w:bCs/>
          <w:sz w:val="32"/>
          <w:szCs w:val="32"/>
        </w:rPr>
        <w:t xml:space="preserve"> </w:t>
      </w:r>
      <w:r>
        <w:rPr>
          <w:rFonts w:ascii="Maiandra GD" w:hAnsi="Maiandra GD" w:cs="HelveticaNeue-Bold"/>
          <w:b/>
          <w:bCs/>
          <w:sz w:val="32"/>
          <w:szCs w:val="32"/>
        </w:rPr>
        <w:t>–</w:t>
      </w:r>
      <w:r w:rsidR="00C97F82" w:rsidRPr="002E5E9C">
        <w:rPr>
          <w:rFonts w:ascii="Maiandra GD" w:hAnsi="Maiandra GD" w:cs="HelveticaNeue-Bold"/>
          <w:b/>
          <w:bCs/>
          <w:sz w:val="32"/>
          <w:szCs w:val="32"/>
        </w:rPr>
        <w:t xml:space="preserve"> </w:t>
      </w:r>
      <w:r>
        <w:rPr>
          <w:rFonts w:ascii="Maiandra GD" w:hAnsi="Maiandra GD" w:cs="HelveticaNeue-Bold"/>
          <w:b/>
          <w:bCs/>
          <w:sz w:val="32"/>
          <w:szCs w:val="32"/>
        </w:rPr>
        <w:t>Wolviston Primary</w:t>
      </w:r>
    </w:p>
    <w:p w:rsidR="00E67EC2" w:rsidRPr="00C97F82" w:rsidRDefault="00E67EC2" w:rsidP="00E67EC2">
      <w:pPr>
        <w:spacing w:after="0"/>
        <w:ind w:left="360"/>
        <w:jc w:val="center"/>
        <w:rPr>
          <w:rFonts w:ascii="Maiandra GD" w:hAnsi="Maiandra GD" w:cs="Arial"/>
          <w:sz w:val="32"/>
          <w:szCs w:val="32"/>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3969"/>
        <w:gridCol w:w="1701"/>
      </w:tblGrid>
      <w:tr w:rsidR="00E67EC2" w:rsidRPr="00C97F82" w:rsidTr="005A4CC8">
        <w:trPr>
          <w:trHeight w:val="227"/>
          <w:tblHeader/>
          <w:jc w:val="center"/>
        </w:trPr>
        <w:tc>
          <w:tcPr>
            <w:tcW w:w="1668" w:type="dxa"/>
            <w:shd w:val="clear" w:color="auto" w:fill="auto"/>
            <w:vAlign w:val="center"/>
          </w:tcPr>
          <w:p w:rsidR="00E67EC2" w:rsidRPr="00C97F82" w:rsidRDefault="00E67EC2" w:rsidP="005A4CC8">
            <w:pPr>
              <w:jc w:val="center"/>
              <w:rPr>
                <w:rFonts w:ascii="Maiandra GD" w:hAnsi="Maiandra GD"/>
                <w:b/>
              </w:rPr>
            </w:pPr>
            <w:r w:rsidRPr="00C97F82">
              <w:rPr>
                <w:rFonts w:ascii="Maiandra GD" w:hAnsi="Maiandra GD"/>
                <w:b/>
              </w:rPr>
              <w:t>Category</w:t>
            </w:r>
          </w:p>
        </w:tc>
        <w:tc>
          <w:tcPr>
            <w:tcW w:w="7654" w:type="dxa"/>
            <w:shd w:val="clear" w:color="auto" w:fill="auto"/>
            <w:vAlign w:val="center"/>
          </w:tcPr>
          <w:p w:rsidR="00E67EC2" w:rsidRPr="00C97F82" w:rsidRDefault="00E67EC2" w:rsidP="005A4CC8">
            <w:pPr>
              <w:jc w:val="center"/>
              <w:rPr>
                <w:rFonts w:ascii="Maiandra GD" w:hAnsi="Maiandra GD"/>
                <w:b/>
              </w:rPr>
            </w:pPr>
            <w:r w:rsidRPr="00C97F82">
              <w:rPr>
                <w:rFonts w:ascii="Maiandra GD" w:hAnsi="Maiandra GD"/>
                <w:b/>
              </w:rPr>
              <w:t>Essential</w:t>
            </w:r>
          </w:p>
        </w:tc>
        <w:tc>
          <w:tcPr>
            <w:tcW w:w="3969" w:type="dxa"/>
            <w:shd w:val="clear" w:color="auto" w:fill="auto"/>
            <w:vAlign w:val="center"/>
          </w:tcPr>
          <w:p w:rsidR="00E67EC2" w:rsidRPr="00C97F82" w:rsidRDefault="00E67EC2" w:rsidP="005A4CC8">
            <w:pPr>
              <w:jc w:val="center"/>
              <w:rPr>
                <w:rFonts w:ascii="Maiandra GD" w:hAnsi="Maiandra GD"/>
                <w:b/>
              </w:rPr>
            </w:pPr>
            <w:r w:rsidRPr="00C97F82">
              <w:rPr>
                <w:rFonts w:ascii="Maiandra GD" w:hAnsi="Maiandra GD"/>
                <w:b/>
              </w:rPr>
              <w:t>Desirable</w:t>
            </w:r>
          </w:p>
        </w:tc>
        <w:tc>
          <w:tcPr>
            <w:tcW w:w="1701" w:type="dxa"/>
            <w:shd w:val="clear" w:color="auto" w:fill="auto"/>
            <w:vAlign w:val="center"/>
          </w:tcPr>
          <w:p w:rsidR="00E67EC2" w:rsidRPr="00C97F82" w:rsidRDefault="00E67EC2" w:rsidP="005A4CC8">
            <w:pPr>
              <w:jc w:val="center"/>
              <w:rPr>
                <w:rFonts w:ascii="Maiandra GD" w:hAnsi="Maiandra GD"/>
                <w:b/>
              </w:rPr>
            </w:pPr>
            <w:r w:rsidRPr="00C97F82">
              <w:rPr>
                <w:rFonts w:ascii="Maiandra GD" w:hAnsi="Maiandra GD"/>
                <w:b/>
              </w:rPr>
              <w:t>Identified</w:t>
            </w:r>
          </w:p>
        </w:tc>
      </w:tr>
      <w:tr w:rsidR="00E67EC2" w:rsidRPr="00C97F82" w:rsidTr="005A4CC8">
        <w:trPr>
          <w:jc w:val="center"/>
        </w:trPr>
        <w:tc>
          <w:tcPr>
            <w:tcW w:w="1668" w:type="dxa"/>
            <w:shd w:val="clear" w:color="auto" w:fill="auto"/>
            <w:vAlign w:val="center"/>
          </w:tcPr>
          <w:p w:rsidR="00E67EC2" w:rsidRPr="00C97F82" w:rsidRDefault="00E67EC2" w:rsidP="005A4CC8">
            <w:pPr>
              <w:rPr>
                <w:rFonts w:ascii="Maiandra GD" w:hAnsi="Maiandra GD"/>
                <w:b/>
              </w:rPr>
            </w:pPr>
            <w:r w:rsidRPr="00C97F82">
              <w:rPr>
                <w:rFonts w:ascii="Maiandra GD" w:hAnsi="Maiandra GD"/>
                <w:b/>
              </w:rPr>
              <w:t>Application</w:t>
            </w:r>
          </w:p>
        </w:tc>
        <w:tc>
          <w:tcPr>
            <w:tcW w:w="7654" w:type="dxa"/>
            <w:shd w:val="clear" w:color="auto" w:fill="auto"/>
          </w:tcPr>
          <w:p w:rsidR="00E67EC2" w:rsidRPr="00C97F82" w:rsidRDefault="00E67EC2" w:rsidP="005A4CC8">
            <w:pPr>
              <w:pStyle w:val="ListParagraph"/>
              <w:numPr>
                <w:ilvl w:val="0"/>
                <w:numId w:val="37"/>
              </w:numPr>
              <w:spacing w:beforeLines="40" w:before="96" w:afterLines="40" w:after="96" w:line="240" w:lineRule="auto"/>
              <w:rPr>
                <w:rFonts w:ascii="Maiandra GD" w:hAnsi="Maiandra GD"/>
              </w:rPr>
            </w:pPr>
            <w:r w:rsidRPr="00C97F82">
              <w:rPr>
                <w:rFonts w:ascii="Maiandra GD" w:hAnsi="Maiandra GD"/>
              </w:rPr>
              <w:t>Fully supported in references</w:t>
            </w:r>
          </w:p>
          <w:p w:rsidR="00E67EC2" w:rsidRPr="00C97F82" w:rsidRDefault="00E67EC2" w:rsidP="005A4CC8">
            <w:pPr>
              <w:pStyle w:val="ListParagraph"/>
              <w:numPr>
                <w:ilvl w:val="0"/>
                <w:numId w:val="29"/>
              </w:numPr>
              <w:spacing w:beforeLines="40" w:before="96" w:afterLines="40" w:after="96" w:line="240" w:lineRule="auto"/>
              <w:ind w:left="372"/>
              <w:rPr>
                <w:rFonts w:ascii="Maiandra GD" w:hAnsi="Maiandra GD"/>
              </w:rPr>
            </w:pPr>
            <w:r w:rsidRPr="00C97F82">
              <w:rPr>
                <w:rFonts w:ascii="Maiandra GD" w:hAnsi="Maiandra GD"/>
              </w:rPr>
              <w:t>Well-structured application indicating a detailed understanding of the important educational issues and style of management</w:t>
            </w:r>
          </w:p>
        </w:tc>
        <w:tc>
          <w:tcPr>
            <w:tcW w:w="3969" w:type="dxa"/>
            <w:shd w:val="clear" w:color="auto" w:fill="auto"/>
          </w:tcPr>
          <w:p w:rsidR="00E67EC2" w:rsidRPr="00C97F82" w:rsidRDefault="00E67EC2" w:rsidP="005A4CC8">
            <w:pPr>
              <w:pStyle w:val="ListParagraph"/>
              <w:numPr>
                <w:ilvl w:val="0"/>
                <w:numId w:val="29"/>
              </w:numPr>
              <w:spacing w:beforeLines="40" w:before="96" w:afterLines="40" w:after="96" w:line="240" w:lineRule="auto"/>
              <w:ind w:left="459"/>
              <w:rPr>
                <w:rFonts w:ascii="Maiandra GD" w:hAnsi="Maiandra GD"/>
              </w:rPr>
            </w:pPr>
            <w:r w:rsidRPr="00C97F82">
              <w:rPr>
                <w:rFonts w:ascii="Maiandra GD" w:hAnsi="Maiandra GD"/>
              </w:rPr>
              <w:t>Knowledge and understanding of current issues and their relevance for this school</w:t>
            </w:r>
          </w:p>
          <w:p w:rsidR="00E67EC2" w:rsidRPr="00C97F82" w:rsidRDefault="00E67EC2" w:rsidP="005A4CC8">
            <w:pPr>
              <w:pStyle w:val="ListParagraph"/>
              <w:spacing w:beforeLines="40" w:before="96" w:afterLines="40" w:after="96" w:line="240" w:lineRule="auto"/>
              <w:ind w:left="459"/>
              <w:rPr>
                <w:rFonts w:ascii="Maiandra GD" w:hAnsi="Maiandra GD"/>
              </w:rPr>
            </w:pPr>
          </w:p>
        </w:tc>
        <w:tc>
          <w:tcPr>
            <w:tcW w:w="1701" w:type="dxa"/>
            <w:shd w:val="clear" w:color="auto" w:fill="auto"/>
            <w:vAlign w:val="center"/>
          </w:tcPr>
          <w:p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p>
          <w:p w:rsidR="00E67EC2" w:rsidRPr="00C97F82" w:rsidRDefault="00E67EC2" w:rsidP="005A4CC8">
            <w:pPr>
              <w:spacing w:beforeLines="40" w:before="96" w:afterLines="40" w:after="96"/>
              <w:rPr>
                <w:rFonts w:ascii="Maiandra GD" w:hAnsi="Maiandra GD"/>
              </w:rPr>
            </w:pPr>
            <w:r w:rsidRPr="00C97F82">
              <w:rPr>
                <w:rFonts w:ascii="Maiandra GD" w:hAnsi="Maiandra GD"/>
              </w:rPr>
              <w:t>references</w:t>
            </w:r>
          </w:p>
        </w:tc>
      </w:tr>
      <w:tr w:rsidR="00E67EC2" w:rsidRPr="00C97F82" w:rsidTr="005A4CC8">
        <w:trPr>
          <w:jc w:val="center"/>
        </w:trPr>
        <w:tc>
          <w:tcPr>
            <w:tcW w:w="1668" w:type="dxa"/>
            <w:shd w:val="clear" w:color="auto" w:fill="auto"/>
            <w:vAlign w:val="center"/>
          </w:tcPr>
          <w:p w:rsidR="00E67EC2" w:rsidRPr="00C97F82" w:rsidRDefault="00E67EC2" w:rsidP="005A4CC8">
            <w:pPr>
              <w:rPr>
                <w:rFonts w:ascii="Maiandra GD" w:hAnsi="Maiandra GD"/>
                <w:b/>
              </w:rPr>
            </w:pPr>
            <w:r w:rsidRPr="00C97F82">
              <w:rPr>
                <w:rFonts w:ascii="Maiandra GD" w:hAnsi="Maiandra GD"/>
                <w:b/>
              </w:rPr>
              <w:t>Qualification</w:t>
            </w:r>
          </w:p>
        </w:tc>
        <w:tc>
          <w:tcPr>
            <w:tcW w:w="7654" w:type="dxa"/>
            <w:shd w:val="clear" w:color="auto" w:fill="auto"/>
          </w:tcPr>
          <w:p w:rsidR="00E67EC2" w:rsidRPr="00C97F82" w:rsidRDefault="00E67EC2" w:rsidP="005A4CC8">
            <w:pPr>
              <w:pStyle w:val="ListParagraph"/>
              <w:numPr>
                <w:ilvl w:val="0"/>
                <w:numId w:val="31"/>
              </w:numPr>
              <w:spacing w:beforeLines="40" w:before="96" w:afterLines="40" w:after="96" w:line="240" w:lineRule="auto"/>
              <w:ind w:left="372"/>
              <w:rPr>
                <w:rFonts w:ascii="Maiandra GD" w:hAnsi="Maiandra GD"/>
              </w:rPr>
            </w:pPr>
            <w:r w:rsidRPr="00C97F82">
              <w:rPr>
                <w:rFonts w:ascii="Maiandra GD" w:hAnsi="Maiandra GD"/>
              </w:rPr>
              <w:t>Qualified Teacher Status</w:t>
            </w:r>
          </w:p>
          <w:p w:rsidR="003148A1" w:rsidRDefault="003148A1" w:rsidP="003148A1">
            <w:pPr>
              <w:pStyle w:val="ListParagraph"/>
              <w:numPr>
                <w:ilvl w:val="0"/>
                <w:numId w:val="30"/>
              </w:numPr>
              <w:spacing w:beforeLines="40" w:before="96" w:afterLines="40" w:after="96" w:line="240" w:lineRule="auto"/>
              <w:ind w:left="372"/>
              <w:rPr>
                <w:rFonts w:ascii="Maiandra GD" w:hAnsi="Maiandra GD"/>
              </w:rPr>
            </w:pPr>
            <w:r>
              <w:rPr>
                <w:rFonts w:ascii="Maiandra GD" w:hAnsi="Maiandra GD"/>
              </w:rPr>
              <w:t>Degree</w:t>
            </w:r>
          </w:p>
          <w:p w:rsidR="003148A1" w:rsidRPr="003148A1" w:rsidRDefault="003148A1" w:rsidP="003148A1">
            <w:pPr>
              <w:pStyle w:val="ListParagraph"/>
              <w:numPr>
                <w:ilvl w:val="0"/>
                <w:numId w:val="30"/>
              </w:numPr>
              <w:spacing w:beforeLines="40" w:before="96" w:afterLines="40" w:after="96" w:line="240" w:lineRule="auto"/>
              <w:ind w:left="372"/>
              <w:rPr>
                <w:rFonts w:ascii="Maiandra GD" w:hAnsi="Maiandra GD"/>
              </w:rPr>
            </w:pPr>
            <w:r w:rsidRPr="003148A1">
              <w:rPr>
                <w:rFonts w:ascii="Maiandra GD" w:hAnsi="Maiandra GD"/>
              </w:rPr>
              <w:t>NPQH</w:t>
            </w:r>
          </w:p>
          <w:p w:rsidR="00E67EC2" w:rsidRPr="00C97F82" w:rsidRDefault="00E67EC2" w:rsidP="005A4CC8">
            <w:pPr>
              <w:pStyle w:val="ListParagraph"/>
              <w:numPr>
                <w:ilvl w:val="0"/>
                <w:numId w:val="30"/>
              </w:numPr>
              <w:spacing w:beforeLines="40" w:before="96" w:afterLines="40" w:after="96" w:line="240" w:lineRule="auto"/>
              <w:ind w:left="372"/>
              <w:rPr>
                <w:rFonts w:ascii="Maiandra GD" w:hAnsi="Maiandra GD"/>
              </w:rPr>
            </w:pPr>
            <w:r w:rsidRPr="00C97F82">
              <w:rPr>
                <w:rFonts w:ascii="Maiandra GD" w:hAnsi="Maiandra GD"/>
              </w:rPr>
              <w:t>Additional leadership qualifications</w:t>
            </w:r>
            <w:r w:rsidR="00A2511A">
              <w:rPr>
                <w:rFonts w:ascii="Maiandra GD" w:hAnsi="Maiandra GD"/>
              </w:rPr>
              <w:t xml:space="preserve"> –SEND/ Safeguarding </w:t>
            </w:r>
          </w:p>
        </w:tc>
        <w:tc>
          <w:tcPr>
            <w:tcW w:w="3969" w:type="dxa"/>
            <w:shd w:val="clear" w:color="auto" w:fill="auto"/>
          </w:tcPr>
          <w:p w:rsidR="00E67EC2" w:rsidRPr="00C97F82" w:rsidRDefault="00E67EC2" w:rsidP="005A4CC8">
            <w:pPr>
              <w:pStyle w:val="ListParagraph"/>
              <w:spacing w:beforeLines="40" w:before="96" w:afterLines="40" w:after="96" w:line="240" w:lineRule="auto"/>
              <w:ind w:left="459"/>
              <w:rPr>
                <w:rFonts w:ascii="Maiandra GD" w:hAnsi="Maiandra GD"/>
              </w:rPr>
            </w:pPr>
          </w:p>
          <w:p w:rsidR="00A2511A" w:rsidRPr="00C97F82" w:rsidRDefault="00A2511A" w:rsidP="003148A1">
            <w:pPr>
              <w:pStyle w:val="ListParagraph"/>
              <w:spacing w:beforeLines="40" w:before="96" w:afterLines="40" w:after="96" w:line="240" w:lineRule="auto"/>
              <w:ind w:left="459"/>
              <w:rPr>
                <w:rFonts w:ascii="Maiandra GD" w:hAnsi="Maiandra GD"/>
              </w:rPr>
            </w:pPr>
          </w:p>
        </w:tc>
        <w:tc>
          <w:tcPr>
            <w:tcW w:w="1701" w:type="dxa"/>
            <w:shd w:val="clear" w:color="auto" w:fill="auto"/>
            <w:vAlign w:val="center"/>
          </w:tcPr>
          <w:p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p>
        </w:tc>
      </w:tr>
      <w:tr w:rsidR="00E67EC2" w:rsidRPr="00C97F82" w:rsidTr="005A4CC8">
        <w:trPr>
          <w:trHeight w:val="537"/>
          <w:jc w:val="center"/>
        </w:trPr>
        <w:tc>
          <w:tcPr>
            <w:tcW w:w="1668" w:type="dxa"/>
            <w:shd w:val="clear" w:color="auto" w:fill="auto"/>
            <w:vAlign w:val="center"/>
          </w:tcPr>
          <w:p w:rsidR="00E67EC2" w:rsidRPr="00C97F82" w:rsidRDefault="00E67EC2" w:rsidP="005A4CC8">
            <w:pPr>
              <w:rPr>
                <w:rFonts w:ascii="Maiandra GD" w:hAnsi="Maiandra GD"/>
                <w:b/>
              </w:rPr>
            </w:pPr>
            <w:r w:rsidRPr="00C97F82">
              <w:rPr>
                <w:rFonts w:ascii="Maiandra GD" w:hAnsi="Maiandra GD"/>
                <w:b/>
              </w:rPr>
              <w:t>Experience</w:t>
            </w:r>
          </w:p>
        </w:tc>
        <w:tc>
          <w:tcPr>
            <w:tcW w:w="7654" w:type="dxa"/>
            <w:shd w:val="clear" w:color="auto" w:fill="auto"/>
          </w:tcPr>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Ability to communicate and relate to all members of the school’s community</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Curriculum management – planning, teaching and assessment</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Experience as a Primary School Senior Leader</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 xml:space="preserve">Experience of  successfully leading and motivating a team in school </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Experience of the successful management of change which has resulted in raising standards</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 xml:space="preserve">Experience of developing, leading, planning  for and managing staff with due regard to  current Teaching Standards </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Experience  of relating performance management to staff professional development</w:t>
            </w:r>
          </w:p>
          <w:p w:rsidR="00E67EC2" w:rsidRPr="00C97F82" w:rsidRDefault="00E67EC2" w:rsidP="005A4CC8">
            <w:pPr>
              <w:pStyle w:val="ListParagraph"/>
              <w:numPr>
                <w:ilvl w:val="0"/>
                <w:numId w:val="35"/>
              </w:numPr>
              <w:spacing w:beforeLines="40" w:before="96" w:afterLines="40" w:after="96" w:line="240" w:lineRule="auto"/>
              <w:ind w:left="372"/>
              <w:rPr>
                <w:rFonts w:ascii="Maiandra GD" w:hAnsi="Maiandra GD"/>
              </w:rPr>
            </w:pPr>
            <w:r w:rsidRPr="00C97F82">
              <w:rPr>
                <w:rFonts w:ascii="Maiandra GD" w:hAnsi="Maiandra GD"/>
              </w:rPr>
              <w:lastRenderedPageBreak/>
              <w:t xml:space="preserve">Experience of curriculum development and of monitoring the  impact  of the curriculum on pupil achievement </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 xml:space="preserve">Experience of the development and implementation of best practice safeguarding procedures. </w:t>
            </w:r>
          </w:p>
          <w:p w:rsidR="00E67EC2" w:rsidRPr="00C97F82" w:rsidRDefault="00E67EC2" w:rsidP="005A4CC8">
            <w:pPr>
              <w:pStyle w:val="ListParagraph"/>
              <w:numPr>
                <w:ilvl w:val="0"/>
                <w:numId w:val="32"/>
              </w:numPr>
              <w:tabs>
                <w:tab w:val="clear" w:pos="720"/>
              </w:tabs>
              <w:spacing w:beforeLines="40" w:before="96" w:afterLines="40" w:after="96" w:line="240" w:lineRule="auto"/>
              <w:ind w:left="372"/>
              <w:rPr>
                <w:rFonts w:ascii="Maiandra GD" w:hAnsi="Maiandra GD"/>
              </w:rPr>
            </w:pPr>
            <w:r w:rsidRPr="00C97F82">
              <w:rPr>
                <w:rFonts w:ascii="Maiandra GD" w:hAnsi="Maiandra GD"/>
              </w:rPr>
              <w:t xml:space="preserve">Experience of contributing to the school’s self-evaluation cycle </w:t>
            </w:r>
          </w:p>
        </w:tc>
        <w:tc>
          <w:tcPr>
            <w:tcW w:w="3969" w:type="dxa"/>
            <w:shd w:val="clear" w:color="auto" w:fill="auto"/>
          </w:tcPr>
          <w:p w:rsidR="00E67EC2" w:rsidRPr="00C97F82" w:rsidRDefault="00E67EC2" w:rsidP="005A4CC8">
            <w:pPr>
              <w:numPr>
                <w:ilvl w:val="0"/>
                <w:numId w:val="32"/>
              </w:numPr>
              <w:tabs>
                <w:tab w:val="clear" w:pos="720"/>
                <w:tab w:val="num" w:pos="360"/>
              </w:tabs>
              <w:spacing w:beforeLines="40" w:before="96" w:afterLines="40" w:after="96" w:line="240" w:lineRule="auto"/>
              <w:ind w:left="459"/>
              <w:rPr>
                <w:rFonts w:ascii="Maiandra GD" w:hAnsi="Maiandra GD"/>
              </w:rPr>
            </w:pPr>
            <w:r w:rsidRPr="00C97F82">
              <w:rPr>
                <w:rFonts w:ascii="Maiandra GD" w:hAnsi="Maiandra GD"/>
              </w:rPr>
              <w:lastRenderedPageBreak/>
              <w:t>Experience of  working across the primary age range</w:t>
            </w:r>
          </w:p>
          <w:p w:rsidR="00E67EC2" w:rsidRPr="00C97F82" w:rsidRDefault="00E67EC2" w:rsidP="005A4CC8">
            <w:pPr>
              <w:numPr>
                <w:ilvl w:val="0"/>
                <w:numId w:val="32"/>
              </w:numPr>
              <w:tabs>
                <w:tab w:val="clear" w:pos="720"/>
                <w:tab w:val="num" w:pos="360"/>
              </w:tabs>
              <w:spacing w:beforeLines="40" w:before="96" w:afterLines="40" w:after="96" w:line="240" w:lineRule="auto"/>
              <w:ind w:left="459"/>
              <w:rPr>
                <w:rFonts w:ascii="Maiandra GD" w:hAnsi="Maiandra GD"/>
              </w:rPr>
            </w:pPr>
            <w:r w:rsidRPr="00C97F82">
              <w:rPr>
                <w:rFonts w:ascii="Maiandra GD" w:hAnsi="Maiandra GD"/>
              </w:rPr>
              <w:t>Experience of statutory assessment requirements</w:t>
            </w:r>
          </w:p>
          <w:p w:rsidR="00E67EC2" w:rsidRPr="00C97F82" w:rsidRDefault="00E67EC2" w:rsidP="005A4CC8">
            <w:pPr>
              <w:spacing w:beforeLines="40" w:before="96" w:afterLines="40" w:after="96" w:line="240" w:lineRule="auto"/>
              <w:ind w:left="459"/>
              <w:rPr>
                <w:rFonts w:ascii="Maiandra GD" w:hAnsi="Maiandra GD"/>
              </w:rPr>
            </w:pPr>
          </w:p>
        </w:tc>
        <w:tc>
          <w:tcPr>
            <w:tcW w:w="1701" w:type="dxa"/>
            <w:shd w:val="clear" w:color="auto" w:fill="auto"/>
            <w:vAlign w:val="center"/>
          </w:tcPr>
          <w:p w:rsidR="00E67EC2" w:rsidRPr="00C97F82" w:rsidRDefault="00E67EC2" w:rsidP="005A4CC8">
            <w:pPr>
              <w:spacing w:beforeLines="40" w:before="96" w:afterLines="40" w:after="96"/>
              <w:rPr>
                <w:rFonts w:ascii="Maiandra GD" w:hAnsi="Maiandra GD"/>
              </w:rPr>
            </w:pPr>
            <w:r w:rsidRPr="00C97F82">
              <w:rPr>
                <w:rFonts w:ascii="Maiandra GD" w:hAnsi="Maiandra GD"/>
              </w:rPr>
              <w:t>Application / interview</w:t>
            </w:r>
          </w:p>
        </w:tc>
      </w:tr>
      <w:tr w:rsidR="00E67EC2" w:rsidRPr="00C97F82" w:rsidTr="005A4CC8">
        <w:trPr>
          <w:trHeight w:val="611"/>
          <w:jc w:val="center"/>
        </w:trPr>
        <w:tc>
          <w:tcPr>
            <w:tcW w:w="1668" w:type="dxa"/>
            <w:shd w:val="clear" w:color="auto" w:fill="auto"/>
          </w:tcPr>
          <w:p w:rsidR="00E67EC2" w:rsidRPr="00C97F82" w:rsidRDefault="00E67EC2" w:rsidP="005A4CC8">
            <w:pPr>
              <w:rPr>
                <w:rFonts w:ascii="Maiandra GD" w:hAnsi="Maiandra GD"/>
                <w:b/>
              </w:rPr>
            </w:pPr>
          </w:p>
          <w:p w:rsidR="00E67EC2" w:rsidRPr="00C97F82" w:rsidRDefault="00E67EC2" w:rsidP="005A4CC8">
            <w:pPr>
              <w:rPr>
                <w:rFonts w:ascii="Maiandra GD" w:hAnsi="Maiandra GD"/>
                <w:b/>
              </w:rPr>
            </w:pPr>
            <w:r w:rsidRPr="00C97F82">
              <w:rPr>
                <w:rFonts w:ascii="Maiandra GD" w:hAnsi="Maiandra GD"/>
                <w:b/>
              </w:rPr>
              <w:t>Professional Development</w:t>
            </w:r>
          </w:p>
        </w:tc>
        <w:tc>
          <w:tcPr>
            <w:tcW w:w="7654" w:type="dxa"/>
            <w:shd w:val="clear" w:color="auto" w:fill="auto"/>
          </w:tcPr>
          <w:p w:rsidR="00E67EC2" w:rsidRPr="00C97F82" w:rsidRDefault="00E67EC2" w:rsidP="005A4CC8">
            <w:pPr>
              <w:pStyle w:val="ListParagraph"/>
              <w:spacing w:after="0" w:line="240" w:lineRule="auto"/>
              <w:ind w:left="372"/>
              <w:rPr>
                <w:rFonts w:ascii="Maiandra GD" w:hAnsi="Maiandra GD"/>
              </w:rPr>
            </w:pPr>
          </w:p>
          <w:p w:rsidR="00E67EC2" w:rsidRPr="00C97F82" w:rsidRDefault="00E67EC2" w:rsidP="005A4CC8">
            <w:pPr>
              <w:pStyle w:val="ListParagraph"/>
              <w:numPr>
                <w:ilvl w:val="0"/>
                <w:numId w:val="33"/>
              </w:numPr>
              <w:spacing w:after="0" w:line="240" w:lineRule="auto"/>
              <w:ind w:left="372"/>
              <w:rPr>
                <w:rFonts w:ascii="Maiandra GD" w:hAnsi="Maiandra GD"/>
              </w:rPr>
            </w:pPr>
            <w:r w:rsidRPr="00C97F82">
              <w:rPr>
                <w:rFonts w:ascii="Maiandra GD" w:hAnsi="Maiandra GD"/>
              </w:rPr>
              <w:t xml:space="preserve">Evidence of relevant CPD including relating to  leadership and management within the last 2 years </w:t>
            </w:r>
          </w:p>
        </w:tc>
        <w:tc>
          <w:tcPr>
            <w:tcW w:w="3969" w:type="dxa"/>
            <w:shd w:val="clear" w:color="auto" w:fill="auto"/>
          </w:tcPr>
          <w:p w:rsidR="00E67EC2" w:rsidRPr="00C97F82" w:rsidRDefault="00E67EC2" w:rsidP="005A4CC8">
            <w:pPr>
              <w:spacing w:beforeLines="40" w:before="96" w:afterLines="40" w:after="96"/>
              <w:rPr>
                <w:rFonts w:ascii="Maiandra GD" w:hAnsi="Maiandra GD"/>
              </w:rPr>
            </w:pPr>
          </w:p>
        </w:tc>
        <w:tc>
          <w:tcPr>
            <w:tcW w:w="1701" w:type="dxa"/>
            <w:shd w:val="clear" w:color="auto" w:fill="auto"/>
            <w:vAlign w:val="center"/>
          </w:tcPr>
          <w:p w:rsidR="00E67EC2" w:rsidRPr="00C97F82" w:rsidRDefault="00E67EC2" w:rsidP="005A4CC8">
            <w:pPr>
              <w:rPr>
                <w:rFonts w:ascii="Maiandra GD" w:hAnsi="Maiandra GD"/>
              </w:rPr>
            </w:pPr>
          </w:p>
          <w:p w:rsidR="00E67EC2" w:rsidRPr="00C97F82" w:rsidRDefault="00E67EC2" w:rsidP="005A4CC8">
            <w:pPr>
              <w:spacing w:beforeLines="40" w:before="96" w:afterLines="40" w:after="96"/>
              <w:rPr>
                <w:rFonts w:ascii="Maiandra GD" w:hAnsi="Maiandra GD"/>
              </w:rPr>
            </w:pPr>
            <w:r w:rsidRPr="00C97F82">
              <w:rPr>
                <w:rFonts w:ascii="Maiandra GD" w:hAnsi="Maiandra GD"/>
              </w:rPr>
              <w:t>Application</w:t>
            </w:r>
          </w:p>
        </w:tc>
      </w:tr>
      <w:tr w:rsidR="00E67EC2" w:rsidRPr="00C97F82" w:rsidTr="005A4CC8">
        <w:trPr>
          <w:trHeight w:val="3643"/>
          <w:jc w:val="center"/>
        </w:trPr>
        <w:tc>
          <w:tcPr>
            <w:tcW w:w="1668" w:type="dxa"/>
            <w:shd w:val="clear" w:color="auto" w:fill="auto"/>
            <w:vAlign w:val="center"/>
          </w:tcPr>
          <w:p w:rsidR="00E67EC2" w:rsidRPr="00C97F82" w:rsidRDefault="00E67EC2" w:rsidP="005A4CC8">
            <w:pPr>
              <w:rPr>
                <w:rFonts w:ascii="Maiandra GD" w:hAnsi="Maiandra GD"/>
                <w:b/>
              </w:rPr>
            </w:pPr>
            <w:r w:rsidRPr="00C97F82">
              <w:rPr>
                <w:rFonts w:ascii="Maiandra GD" w:hAnsi="Maiandra GD"/>
                <w:b/>
              </w:rPr>
              <w:t>Skills and Knowledge</w:t>
            </w:r>
          </w:p>
        </w:tc>
        <w:tc>
          <w:tcPr>
            <w:tcW w:w="7654" w:type="dxa"/>
            <w:shd w:val="clear" w:color="auto" w:fill="auto"/>
          </w:tcPr>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 xml:space="preserve">Understand the challenges of leading a fully inclusive school </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Demonstrate good inter-personal skills and an approachable style of leadership</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Skills in motivating staff to achieve outstanding standards</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 xml:space="preserve">Ability to communicate effectively </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Ability to build on current achievements and continue to raise standards</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 xml:space="preserve">Ability to develop a clear vision for the school and inspire and motivate the engagement of others </w:t>
            </w:r>
          </w:p>
          <w:p w:rsidR="00E67EC2" w:rsidRPr="00C97F82" w:rsidRDefault="00E67EC2" w:rsidP="005A4CC8">
            <w:pPr>
              <w:pStyle w:val="ListParagraph"/>
              <w:numPr>
                <w:ilvl w:val="0"/>
                <w:numId w:val="34"/>
              </w:numPr>
              <w:spacing w:beforeLines="40" w:before="96" w:afterLines="40" w:after="96" w:line="240" w:lineRule="auto"/>
              <w:ind w:left="372"/>
              <w:rPr>
                <w:rFonts w:ascii="Maiandra GD" w:hAnsi="Maiandra GD"/>
              </w:rPr>
            </w:pPr>
            <w:r w:rsidRPr="00C97F82">
              <w:rPr>
                <w:rFonts w:ascii="Maiandra GD" w:hAnsi="Maiandra GD"/>
              </w:rPr>
              <w:t>Ability to lead and work as part of a caring team</w:t>
            </w:r>
          </w:p>
          <w:p w:rsidR="00E67EC2" w:rsidRPr="00C97F82" w:rsidRDefault="00E67EC2" w:rsidP="005A4CC8">
            <w:pPr>
              <w:pStyle w:val="ListParagraph"/>
              <w:numPr>
                <w:ilvl w:val="0"/>
                <w:numId w:val="35"/>
              </w:numPr>
              <w:spacing w:beforeLines="40" w:before="96" w:afterLines="40" w:after="96" w:line="240" w:lineRule="auto"/>
              <w:ind w:left="372"/>
              <w:rPr>
                <w:rFonts w:ascii="Maiandra GD" w:hAnsi="Maiandra GD"/>
              </w:rPr>
            </w:pPr>
            <w:r w:rsidRPr="00C97F82">
              <w:rPr>
                <w:rFonts w:ascii="Maiandra GD" w:hAnsi="Maiandra GD"/>
              </w:rPr>
              <w:t>Have a clear understanding of the needs of primary age children including those with additional needs</w:t>
            </w:r>
          </w:p>
          <w:p w:rsidR="00E67EC2" w:rsidRPr="00C97F82" w:rsidRDefault="00E67EC2" w:rsidP="005A4CC8">
            <w:pPr>
              <w:pStyle w:val="ListParagraph"/>
              <w:numPr>
                <w:ilvl w:val="0"/>
                <w:numId w:val="35"/>
              </w:numPr>
              <w:spacing w:beforeLines="40" w:before="96" w:afterLines="40" w:after="96" w:line="240" w:lineRule="auto"/>
              <w:ind w:left="372"/>
              <w:rPr>
                <w:rFonts w:ascii="Maiandra GD" w:hAnsi="Maiandra GD"/>
              </w:rPr>
            </w:pPr>
            <w:r w:rsidRPr="00C97F82">
              <w:rPr>
                <w:rFonts w:ascii="Maiandra GD" w:hAnsi="Maiandra GD"/>
              </w:rPr>
              <w:t xml:space="preserve">Have a clear understanding of the current  Ofsted Inspection framework </w:t>
            </w:r>
          </w:p>
        </w:tc>
        <w:tc>
          <w:tcPr>
            <w:tcW w:w="3969" w:type="dxa"/>
            <w:shd w:val="clear" w:color="auto" w:fill="auto"/>
          </w:tcPr>
          <w:p w:rsidR="00E67EC2" w:rsidRPr="00C97F82" w:rsidRDefault="00E67EC2" w:rsidP="005A4CC8">
            <w:pPr>
              <w:spacing w:beforeLines="40" w:before="96" w:afterLines="40" w:after="96"/>
              <w:rPr>
                <w:rFonts w:ascii="Maiandra GD" w:hAnsi="Maiandra GD"/>
              </w:rPr>
            </w:pPr>
          </w:p>
        </w:tc>
        <w:tc>
          <w:tcPr>
            <w:tcW w:w="1701" w:type="dxa"/>
            <w:shd w:val="clear" w:color="auto" w:fill="auto"/>
            <w:vAlign w:val="center"/>
          </w:tcPr>
          <w:p w:rsidR="00E67EC2" w:rsidRPr="00C97F82" w:rsidRDefault="00E67EC2" w:rsidP="005A4CC8">
            <w:pPr>
              <w:spacing w:beforeLines="40" w:before="96" w:afterLines="40" w:after="96"/>
              <w:rPr>
                <w:rFonts w:ascii="Maiandra GD" w:hAnsi="Maiandra GD"/>
              </w:rPr>
            </w:pPr>
            <w:r w:rsidRPr="00C97F82">
              <w:rPr>
                <w:rFonts w:ascii="Maiandra GD" w:hAnsi="Maiandra GD"/>
              </w:rPr>
              <w:t>Application / reference / interview</w:t>
            </w:r>
          </w:p>
          <w:p w:rsidR="00E67EC2" w:rsidRPr="00C97F82" w:rsidRDefault="00E67EC2" w:rsidP="005A4CC8">
            <w:pPr>
              <w:spacing w:beforeLines="40" w:before="96" w:afterLines="40" w:after="96"/>
              <w:rPr>
                <w:rFonts w:ascii="Maiandra GD" w:hAnsi="Maiandra GD"/>
              </w:rPr>
            </w:pPr>
          </w:p>
          <w:p w:rsidR="00E67EC2" w:rsidRPr="00C97F82" w:rsidRDefault="00E67EC2" w:rsidP="005A4CC8">
            <w:pPr>
              <w:spacing w:beforeLines="40" w:before="96" w:afterLines="40" w:after="96"/>
              <w:rPr>
                <w:rFonts w:ascii="Maiandra GD" w:hAnsi="Maiandra GD"/>
              </w:rPr>
            </w:pPr>
          </w:p>
          <w:p w:rsidR="00E67EC2" w:rsidRPr="00C97F82" w:rsidRDefault="00E67EC2" w:rsidP="005A4CC8">
            <w:pPr>
              <w:spacing w:beforeLines="40" w:before="96" w:afterLines="40" w:after="96"/>
              <w:rPr>
                <w:rFonts w:ascii="Maiandra GD" w:hAnsi="Maiandra GD"/>
              </w:rPr>
            </w:pPr>
          </w:p>
          <w:p w:rsidR="00E67EC2" w:rsidRPr="00C97F82" w:rsidRDefault="00E67EC2" w:rsidP="005A4CC8">
            <w:pPr>
              <w:spacing w:beforeLines="40" w:before="96" w:afterLines="40" w:after="96"/>
              <w:rPr>
                <w:rFonts w:ascii="Maiandra GD" w:hAnsi="Maiandra GD"/>
              </w:rPr>
            </w:pPr>
          </w:p>
          <w:p w:rsidR="00E67EC2" w:rsidRPr="00C97F82" w:rsidRDefault="00E67EC2" w:rsidP="005A4CC8">
            <w:pPr>
              <w:spacing w:beforeLines="40" w:before="96" w:afterLines="40" w:after="96"/>
              <w:rPr>
                <w:rFonts w:ascii="Maiandra GD" w:hAnsi="Maiandra GD"/>
              </w:rPr>
            </w:pPr>
          </w:p>
        </w:tc>
      </w:tr>
      <w:tr w:rsidR="00E67EC2" w:rsidRPr="00C97F82" w:rsidTr="005A4CC8">
        <w:trPr>
          <w:trHeight w:val="2827"/>
          <w:jc w:val="center"/>
        </w:trPr>
        <w:tc>
          <w:tcPr>
            <w:tcW w:w="1668" w:type="dxa"/>
            <w:shd w:val="clear" w:color="auto" w:fill="auto"/>
            <w:vAlign w:val="center"/>
          </w:tcPr>
          <w:p w:rsidR="00E67EC2" w:rsidRPr="00C97F82" w:rsidRDefault="00E67EC2" w:rsidP="005A4CC8">
            <w:pPr>
              <w:rPr>
                <w:rFonts w:ascii="Maiandra GD" w:hAnsi="Maiandra GD"/>
                <w:b/>
              </w:rPr>
            </w:pPr>
            <w:r w:rsidRPr="00C97F82">
              <w:rPr>
                <w:rFonts w:ascii="Maiandra GD" w:hAnsi="Maiandra GD"/>
                <w:b/>
              </w:rPr>
              <w:lastRenderedPageBreak/>
              <w:t>Personal Attributes</w:t>
            </w:r>
          </w:p>
        </w:tc>
        <w:tc>
          <w:tcPr>
            <w:tcW w:w="7654" w:type="dxa"/>
            <w:shd w:val="clear" w:color="auto" w:fill="auto"/>
          </w:tcPr>
          <w:p w:rsidR="00E67EC2" w:rsidRPr="00C97F82" w:rsidRDefault="00E67EC2" w:rsidP="005A4CC8">
            <w:pPr>
              <w:pStyle w:val="ListParagraph"/>
              <w:numPr>
                <w:ilvl w:val="0"/>
                <w:numId w:val="36"/>
              </w:numPr>
              <w:spacing w:beforeLines="40" w:before="96" w:afterLines="40" w:after="96" w:line="240" w:lineRule="auto"/>
              <w:ind w:left="442"/>
              <w:rPr>
                <w:rFonts w:ascii="Maiandra GD" w:hAnsi="Maiandra GD"/>
              </w:rPr>
            </w:pPr>
            <w:r w:rsidRPr="00C97F82">
              <w:rPr>
                <w:rFonts w:ascii="Maiandra GD" w:hAnsi="Maiandra GD"/>
              </w:rPr>
              <w:t>Ability to develop the children spiritually, morally, socially and culturally whilst supporting a broad, creative and inclusive curriculum</w:t>
            </w:r>
          </w:p>
          <w:p w:rsidR="00E67EC2" w:rsidRPr="00C97F82" w:rsidRDefault="00E67EC2" w:rsidP="005A4CC8">
            <w:pPr>
              <w:pStyle w:val="ListParagraph"/>
              <w:numPr>
                <w:ilvl w:val="0"/>
                <w:numId w:val="36"/>
              </w:numPr>
              <w:spacing w:beforeLines="40" w:before="96" w:afterLines="40" w:after="96" w:line="240" w:lineRule="auto"/>
              <w:ind w:left="442"/>
              <w:rPr>
                <w:rFonts w:ascii="Maiandra GD" w:hAnsi="Maiandra GD"/>
              </w:rPr>
            </w:pPr>
            <w:r w:rsidRPr="00C97F82">
              <w:rPr>
                <w:rFonts w:ascii="Maiandra GD" w:hAnsi="Maiandra GD"/>
              </w:rPr>
              <w:t>Appreciation of  the importance of  exploration  and development of effective and  innovative  approaches to school improvement</w:t>
            </w:r>
          </w:p>
          <w:p w:rsidR="00E67EC2" w:rsidRPr="00C97F82" w:rsidRDefault="00E67EC2" w:rsidP="005A4CC8">
            <w:pPr>
              <w:pStyle w:val="ListParagraph"/>
              <w:numPr>
                <w:ilvl w:val="0"/>
                <w:numId w:val="36"/>
              </w:numPr>
              <w:spacing w:beforeLines="40" w:before="96" w:afterLines="40" w:after="96" w:line="240" w:lineRule="auto"/>
              <w:ind w:left="442"/>
              <w:rPr>
                <w:rFonts w:ascii="Maiandra GD" w:hAnsi="Maiandra GD"/>
              </w:rPr>
            </w:pPr>
            <w:r w:rsidRPr="00C97F82">
              <w:rPr>
                <w:rFonts w:ascii="Maiandra GD" w:hAnsi="Maiandra GD"/>
              </w:rPr>
              <w:t>Ability to build and sustain effective working relationships and partnerships with staff, governors, board members, parents/carers and the wider community and demonstrate enthusiasm and sensitivity while working with others</w:t>
            </w:r>
          </w:p>
          <w:p w:rsidR="00E67EC2" w:rsidRPr="00C97F82" w:rsidRDefault="00E67EC2" w:rsidP="005A4CC8">
            <w:pPr>
              <w:pStyle w:val="ListParagraph"/>
              <w:numPr>
                <w:ilvl w:val="0"/>
                <w:numId w:val="36"/>
              </w:numPr>
              <w:spacing w:beforeLines="40" w:before="96" w:afterLines="40" w:after="96" w:line="240" w:lineRule="auto"/>
              <w:ind w:left="442"/>
              <w:rPr>
                <w:rFonts w:ascii="Maiandra GD" w:hAnsi="Maiandra GD"/>
              </w:rPr>
            </w:pPr>
            <w:r w:rsidRPr="00C97F82">
              <w:rPr>
                <w:rFonts w:ascii="Maiandra GD" w:hAnsi="Maiandra GD"/>
              </w:rPr>
              <w:t>Ability to work in partnership with schools, key agencies and organisations</w:t>
            </w:r>
          </w:p>
        </w:tc>
        <w:tc>
          <w:tcPr>
            <w:tcW w:w="3969" w:type="dxa"/>
            <w:shd w:val="clear" w:color="auto" w:fill="auto"/>
          </w:tcPr>
          <w:p w:rsidR="00E67EC2" w:rsidRPr="00C97F82" w:rsidRDefault="00E67EC2" w:rsidP="005A4CC8">
            <w:pPr>
              <w:spacing w:beforeLines="40" w:before="96" w:afterLines="40" w:after="96"/>
              <w:rPr>
                <w:rFonts w:ascii="Maiandra GD" w:hAnsi="Maiandra GD"/>
              </w:rPr>
            </w:pPr>
          </w:p>
        </w:tc>
        <w:tc>
          <w:tcPr>
            <w:tcW w:w="1701" w:type="dxa"/>
            <w:shd w:val="clear" w:color="auto" w:fill="auto"/>
            <w:vAlign w:val="center"/>
          </w:tcPr>
          <w:p w:rsidR="00E67EC2" w:rsidRPr="00C97F82" w:rsidRDefault="00E67EC2" w:rsidP="005A4CC8">
            <w:pPr>
              <w:spacing w:beforeLines="40" w:before="96" w:afterLines="40" w:after="96"/>
              <w:rPr>
                <w:rFonts w:ascii="Maiandra GD" w:hAnsi="Maiandra GD"/>
                <w:b/>
              </w:rPr>
            </w:pPr>
            <w:r w:rsidRPr="00C97F82">
              <w:rPr>
                <w:rFonts w:ascii="Maiandra GD" w:hAnsi="Maiandra GD"/>
              </w:rPr>
              <w:t>Application / reference / interview</w:t>
            </w:r>
          </w:p>
        </w:tc>
      </w:tr>
    </w:tbl>
    <w:p w:rsidR="00C97F82" w:rsidRDefault="00C97F82">
      <w:pPr>
        <w:rPr>
          <w:rFonts w:ascii="Maiandra GD" w:hAnsi="Maiandra GD" w:cs="HelveticaNeue-CondensedBlack"/>
          <w:sz w:val="32"/>
          <w:szCs w:val="32"/>
        </w:rPr>
      </w:pPr>
    </w:p>
    <w:p w:rsidR="00C97F82" w:rsidRPr="0089354E" w:rsidRDefault="00E428F7" w:rsidP="00C97F82">
      <w:pPr>
        <w:spacing w:after="0" w:line="240" w:lineRule="auto"/>
        <w:rPr>
          <w:rFonts w:ascii="Maiandra GD" w:eastAsia="Times New Roman" w:hAnsi="Maiandra GD" w:cs="Arial"/>
          <w:b/>
          <w:kern w:val="16"/>
        </w:rPr>
      </w:pPr>
      <w:r>
        <w:rPr>
          <w:rFonts w:ascii="Maiandra GD" w:eastAsia="Times New Roman" w:hAnsi="Maiandra GD" w:cs="Arial"/>
          <w:b/>
          <w:kern w:val="16"/>
        </w:rPr>
        <w:t>Closing Date: Friday 2</w:t>
      </w:r>
      <w:r w:rsidRPr="00E428F7">
        <w:rPr>
          <w:rFonts w:ascii="Maiandra GD" w:eastAsia="Times New Roman" w:hAnsi="Maiandra GD" w:cs="Arial"/>
          <w:b/>
          <w:kern w:val="16"/>
          <w:vertAlign w:val="superscript"/>
        </w:rPr>
        <w:t>nd</w:t>
      </w:r>
      <w:r>
        <w:rPr>
          <w:rFonts w:ascii="Maiandra GD" w:eastAsia="Times New Roman" w:hAnsi="Maiandra GD" w:cs="Arial"/>
          <w:b/>
          <w:kern w:val="16"/>
        </w:rPr>
        <w:t xml:space="preserve"> October 2020 </w:t>
      </w:r>
    </w:p>
    <w:p w:rsidR="00C97F82" w:rsidRPr="0089354E" w:rsidRDefault="00E428F7" w:rsidP="00C97F82">
      <w:pPr>
        <w:spacing w:after="0" w:line="240" w:lineRule="auto"/>
        <w:rPr>
          <w:rFonts w:ascii="Maiandra GD" w:eastAsia="Times New Roman" w:hAnsi="Maiandra GD" w:cs="Arial"/>
          <w:b/>
          <w:kern w:val="16"/>
        </w:rPr>
      </w:pPr>
      <w:r>
        <w:rPr>
          <w:rFonts w:ascii="Maiandra GD" w:eastAsia="Times New Roman" w:hAnsi="Maiandra GD" w:cs="Arial"/>
          <w:b/>
          <w:kern w:val="16"/>
        </w:rPr>
        <w:t>Shortlisting: Thursday 8</w:t>
      </w:r>
      <w:r w:rsidR="00A2511A" w:rsidRPr="00A2511A">
        <w:rPr>
          <w:rFonts w:ascii="Maiandra GD" w:eastAsia="Times New Roman" w:hAnsi="Maiandra GD" w:cs="Arial"/>
          <w:b/>
          <w:kern w:val="16"/>
          <w:vertAlign w:val="superscript"/>
        </w:rPr>
        <w:t>nd</w:t>
      </w:r>
      <w:r w:rsidR="00A2511A">
        <w:rPr>
          <w:rFonts w:ascii="Maiandra GD" w:eastAsia="Times New Roman" w:hAnsi="Maiandra GD" w:cs="Arial"/>
          <w:b/>
          <w:kern w:val="16"/>
        </w:rPr>
        <w:t xml:space="preserve"> October </w:t>
      </w:r>
      <w:r w:rsidR="00C97F82" w:rsidRPr="0089354E">
        <w:rPr>
          <w:rFonts w:ascii="Maiandra GD" w:eastAsia="Times New Roman" w:hAnsi="Maiandra GD" w:cs="Arial"/>
          <w:b/>
          <w:kern w:val="16"/>
        </w:rPr>
        <w:t>2020</w:t>
      </w:r>
    </w:p>
    <w:p w:rsidR="00C97F82" w:rsidRPr="00EC301E" w:rsidRDefault="00E428F7" w:rsidP="00C97F82">
      <w:pPr>
        <w:spacing w:after="0" w:line="240" w:lineRule="auto"/>
        <w:rPr>
          <w:rFonts w:ascii="Maiandra GD" w:eastAsia="Times New Roman" w:hAnsi="Maiandra GD" w:cs="Arial"/>
          <w:b/>
          <w:kern w:val="16"/>
        </w:rPr>
      </w:pPr>
      <w:r>
        <w:rPr>
          <w:rFonts w:ascii="Maiandra GD" w:eastAsia="Times New Roman" w:hAnsi="Maiandra GD" w:cs="Arial"/>
          <w:b/>
          <w:kern w:val="16"/>
        </w:rPr>
        <w:t>Interviews: 13-</w:t>
      </w:r>
      <w:bookmarkStart w:id="0" w:name="_GoBack"/>
      <w:bookmarkEnd w:id="0"/>
      <w:r>
        <w:rPr>
          <w:rFonts w:ascii="Maiandra GD" w:eastAsia="Times New Roman" w:hAnsi="Maiandra GD" w:cs="Arial"/>
          <w:b/>
          <w:kern w:val="16"/>
        </w:rPr>
        <w:t>14</w:t>
      </w:r>
      <w:r w:rsidR="00A2511A" w:rsidRPr="00A2511A">
        <w:rPr>
          <w:rFonts w:ascii="Maiandra GD" w:eastAsia="Times New Roman" w:hAnsi="Maiandra GD" w:cs="Arial"/>
          <w:b/>
          <w:kern w:val="16"/>
          <w:vertAlign w:val="superscript"/>
        </w:rPr>
        <w:t>th</w:t>
      </w:r>
      <w:r w:rsidR="00A2511A">
        <w:rPr>
          <w:rFonts w:ascii="Maiandra GD" w:eastAsia="Times New Roman" w:hAnsi="Maiandra GD" w:cs="Arial"/>
          <w:b/>
          <w:kern w:val="16"/>
        </w:rPr>
        <w:t xml:space="preserve"> October </w:t>
      </w:r>
      <w:r w:rsidR="00C97F82" w:rsidRPr="0089354E">
        <w:rPr>
          <w:rFonts w:ascii="Maiandra GD" w:eastAsia="Times New Roman" w:hAnsi="Maiandra GD" w:cs="Arial"/>
          <w:b/>
          <w:kern w:val="16"/>
        </w:rPr>
        <w:t>2020</w:t>
      </w:r>
    </w:p>
    <w:p w:rsidR="00C97F82" w:rsidRPr="005D4A5A" w:rsidRDefault="00C97F82" w:rsidP="00C97F82">
      <w:pPr>
        <w:rPr>
          <w:rFonts w:ascii="Maiandra GD" w:hAnsi="Maiandra GD"/>
        </w:rPr>
      </w:pPr>
    </w:p>
    <w:p w:rsidR="00C97F82" w:rsidRPr="005D4A5A" w:rsidRDefault="00C97F82" w:rsidP="00C97F82">
      <w:pPr>
        <w:spacing w:after="0" w:line="240" w:lineRule="auto"/>
        <w:ind w:right="-483"/>
        <w:jc w:val="both"/>
        <w:rPr>
          <w:rFonts w:ascii="Maiandra GD" w:eastAsia="Times New Roman" w:hAnsi="Maiandra GD" w:cs="Arial"/>
          <w:kern w:val="16"/>
        </w:rPr>
      </w:pPr>
      <w:r w:rsidRPr="005D4A5A">
        <w:rPr>
          <w:rFonts w:ascii="Maiandra GD" w:eastAsia="Times New Roman" w:hAnsi="Maiandra GD" w:cs="Arial"/>
          <w:kern w:val="16"/>
        </w:rPr>
        <w:t xml:space="preserve">Visits to the school are welcomed. Please contact </w:t>
      </w:r>
      <w:r w:rsidR="005D4A5A">
        <w:rPr>
          <w:rFonts w:ascii="Maiandra GD" w:eastAsia="Times New Roman" w:hAnsi="Maiandra GD" w:cs="Arial"/>
          <w:kern w:val="16"/>
        </w:rPr>
        <w:t>Anne Robinson, Administrator, on</w:t>
      </w:r>
      <w:r w:rsidRPr="005D4A5A">
        <w:rPr>
          <w:rFonts w:ascii="Maiandra GD" w:eastAsia="Times New Roman" w:hAnsi="Maiandra GD" w:cs="Arial"/>
          <w:kern w:val="16"/>
        </w:rPr>
        <w:t xml:space="preserve"> </w:t>
      </w:r>
      <w:r w:rsidR="005D4A5A">
        <w:rPr>
          <w:rFonts w:ascii="Maiandra GD" w:eastAsia="Times New Roman" w:hAnsi="Maiandra GD" w:cs="Arial"/>
          <w:kern w:val="16"/>
        </w:rPr>
        <w:t>01740 644374</w:t>
      </w:r>
      <w:r w:rsidRPr="005D4A5A">
        <w:rPr>
          <w:rFonts w:ascii="Maiandra GD" w:eastAsia="Times New Roman" w:hAnsi="Maiandra GD" w:cs="Arial"/>
          <w:kern w:val="16"/>
        </w:rPr>
        <w:t xml:space="preserve"> to make an appointment. For an informal discussion please contact Julia</w:t>
      </w:r>
      <w:r w:rsidR="005D4A5A">
        <w:rPr>
          <w:rFonts w:ascii="Maiandra GD" w:eastAsia="Times New Roman" w:hAnsi="Maiandra GD" w:cs="Arial"/>
          <w:kern w:val="16"/>
        </w:rPr>
        <w:t xml:space="preserve"> Armstrong</w:t>
      </w:r>
      <w:r w:rsidR="00A2511A">
        <w:rPr>
          <w:rFonts w:ascii="Maiandra GD" w:eastAsia="Times New Roman" w:hAnsi="Maiandra GD" w:cs="Arial"/>
          <w:kern w:val="16"/>
        </w:rPr>
        <w:t xml:space="preserve"> CEO (07976 801119)</w:t>
      </w:r>
    </w:p>
    <w:p w:rsidR="005D4A5A" w:rsidRDefault="005D4A5A" w:rsidP="00C97F82">
      <w:pPr>
        <w:rPr>
          <w:rStyle w:val="Strong"/>
          <w:rFonts w:ascii="Maiandra GD" w:hAnsi="Maiandra GD" w:cs="Helvetica"/>
          <w:bdr w:val="none" w:sz="0" w:space="0" w:color="auto" w:frame="1"/>
          <w:shd w:val="clear" w:color="auto" w:fill="FFFFFF"/>
        </w:rPr>
      </w:pPr>
    </w:p>
    <w:p w:rsidR="005D4A5A" w:rsidRDefault="005D4A5A" w:rsidP="00C97F82">
      <w:pPr>
        <w:rPr>
          <w:rFonts w:ascii="Maiandra GD" w:hAnsi="Maiandra GD" w:cs="Helvetica"/>
          <w:shd w:val="clear" w:color="auto" w:fill="FFFFFF"/>
        </w:rPr>
      </w:pPr>
      <w:r w:rsidRPr="005D4A5A">
        <w:rPr>
          <w:rStyle w:val="Strong"/>
          <w:rFonts w:ascii="Maiandra GD" w:hAnsi="Maiandra GD" w:cs="Helvetica"/>
          <w:bdr w:val="none" w:sz="0" w:space="0" w:color="auto" w:frame="1"/>
          <w:shd w:val="clear" w:color="auto" w:fill="FFFFFF"/>
        </w:rPr>
        <w:t>Wolviston Primary School</w:t>
      </w:r>
      <w:r w:rsidRPr="005D4A5A">
        <w:rPr>
          <w:rFonts w:ascii="Maiandra GD" w:hAnsi="Maiandra GD" w:cs="Helvetica"/>
        </w:rPr>
        <w:t xml:space="preserve">, </w:t>
      </w:r>
      <w:proofErr w:type="gramStart"/>
      <w:r w:rsidRPr="005D4A5A">
        <w:rPr>
          <w:rFonts w:ascii="Maiandra GD" w:hAnsi="Maiandra GD" w:cs="Helvetica"/>
          <w:shd w:val="clear" w:color="auto" w:fill="FFFFFF"/>
        </w:rPr>
        <w:t>The</w:t>
      </w:r>
      <w:proofErr w:type="gramEnd"/>
      <w:r w:rsidRPr="005D4A5A">
        <w:rPr>
          <w:rFonts w:ascii="Maiandra GD" w:hAnsi="Maiandra GD" w:cs="Helvetica"/>
          <w:shd w:val="clear" w:color="auto" w:fill="FFFFFF"/>
        </w:rPr>
        <w:t xml:space="preserve"> Green</w:t>
      </w:r>
      <w:r w:rsidRPr="005D4A5A">
        <w:rPr>
          <w:rFonts w:ascii="Maiandra GD" w:hAnsi="Maiandra GD" w:cs="Helvetica"/>
        </w:rPr>
        <w:t xml:space="preserve">, </w:t>
      </w:r>
      <w:r w:rsidRPr="005D4A5A">
        <w:rPr>
          <w:rFonts w:ascii="Maiandra GD" w:hAnsi="Maiandra GD" w:cs="Helvetica"/>
          <w:shd w:val="clear" w:color="auto" w:fill="FFFFFF"/>
        </w:rPr>
        <w:t>Wolviston</w:t>
      </w:r>
      <w:r w:rsidRPr="005D4A5A">
        <w:rPr>
          <w:rFonts w:ascii="Maiandra GD" w:hAnsi="Maiandra GD" w:cs="Helvetica"/>
        </w:rPr>
        <w:t xml:space="preserve">, </w:t>
      </w:r>
      <w:r w:rsidRPr="005D4A5A">
        <w:rPr>
          <w:rFonts w:ascii="Maiandra GD" w:hAnsi="Maiandra GD" w:cs="Helvetica"/>
          <w:shd w:val="clear" w:color="auto" w:fill="FFFFFF"/>
        </w:rPr>
        <w:t>Billingham</w:t>
      </w:r>
      <w:r w:rsidRPr="005D4A5A">
        <w:rPr>
          <w:rFonts w:ascii="Maiandra GD" w:hAnsi="Maiandra GD" w:cs="Helvetica"/>
        </w:rPr>
        <w:t xml:space="preserve">, </w:t>
      </w:r>
      <w:proofErr w:type="spellStart"/>
      <w:r w:rsidRPr="005D4A5A">
        <w:rPr>
          <w:rFonts w:ascii="Maiandra GD" w:hAnsi="Maiandra GD" w:cs="Helvetica"/>
          <w:shd w:val="clear" w:color="auto" w:fill="FFFFFF"/>
        </w:rPr>
        <w:t>Stockton-on-Tees</w:t>
      </w:r>
      <w:proofErr w:type="spellEnd"/>
      <w:r w:rsidRPr="005D4A5A">
        <w:rPr>
          <w:rFonts w:ascii="Maiandra GD" w:hAnsi="Maiandra GD" w:cs="Helvetica"/>
        </w:rPr>
        <w:t xml:space="preserve">, </w:t>
      </w:r>
      <w:r w:rsidRPr="005D4A5A">
        <w:rPr>
          <w:rFonts w:ascii="Maiandra GD" w:hAnsi="Maiandra GD" w:cs="Helvetica"/>
          <w:shd w:val="clear" w:color="auto" w:fill="FFFFFF"/>
        </w:rPr>
        <w:t xml:space="preserve">TS22 5LN </w:t>
      </w:r>
      <w:r>
        <w:rPr>
          <w:rFonts w:ascii="Maiandra GD" w:hAnsi="Maiandra GD" w:cs="Helvetica"/>
          <w:shd w:val="clear" w:color="auto" w:fill="FFFFFF"/>
        </w:rPr>
        <w:tab/>
      </w:r>
      <w:r w:rsidR="00C97F82" w:rsidRPr="005D4A5A">
        <w:rPr>
          <w:rFonts w:ascii="Maiandra GD" w:eastAsia="Times New Roman" w:hAnsi="Maiandra GD" w:cs="Arial"/>
          <w:kern w:val="16"/>
        </w:rPr>
        <w:t xml:space="preserve">Tel: </w:t>
      </w:r>
      <w:r w:rsidRPr="005D4A5A">
        <w:rPr>
          <w:rFonts w:ascii="Maiandra GD" w:hAnsi="Maiandra GD" w:cs="Helvetica"/>
          <w:shd w:val="clear" w:color="auto" w:fill="FFFFFF"/>
        </w:rPr>
        <w:t>01740 644374</w:t>
      </w:r>
    </w:p>
    <w:p w:rsidR="00C97F82" w:rsidRPr="005D4A5A" w:rsidRDefault="005D4A5A">
      <w:pPr>
        <w:rPr>
          <w:rFonts w:ascii="Maiandra GD" w:eastAsia="Times New Roman" w:hAnsi="Maiandra GD" w:cs="Arial"/>
          <w:kern w:val="16"/>
        </w:rPr>
      </w:pPr>
      <w:r w:rsidRPr="005D4A5A">
        <w:rPr>
          <w:rFonts w:ascii="Maiandra GD" w:eastAsia="Times New Roman" w:hAnsi="Maiandra GD" w:cs="Arial"/>
          <w:kern w:val="16"/>
        </w:rPr>
        <w:t xml:space="preserve">Website </w:t>
      </w:r>
      <w:r>
        <w:rPr>
          <w:rFonts w:ascii="Maiandra GD" w:hAnsi="Maiandra GD" w:cs="HelveticaNeue-CondensedBlack"/>
        </w:rPr>
        <w:t>www.wolviston.org.uk</w:t>
      </w:r>
    </w:p>
    <w:sectPr w:rsidR="00C97F82" w:rsidRPr="005D4A5A" w:rsidSect="008D686C">
      <w:headerReference w:type="default" r:id="rId14"/>
      <w:footerReference w:type="default" r:id="rId15"/>
      <w:pgSz w:w="16838" w:h="11906" w:orient="landscape"/>
      <w:pgMar w:top="1440" w:right="1440" w:bottom="1440" w:left="1440" w:header="5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B9" w:rsidRDefault="00C354B9" w:rsidP="00A77100">
      <w:pPr>
        <w:spacing w:after="0" w:line="240" w:lineRule="auto"/>
      </w:pPr>
      <w:r>
        <w:separator/>
      </w:r>
    </w:p>
  </w:endnote>
  <w:endnote w:type="continuationSeparator" w:id="0">
    <w:p w:rsidR="00C354B9" w:rsidRDefault="00C354B9" w:rsidP="00A7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HelveticaNeue-Condensed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C" w:rsidRDefault="00B64F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B9" w:rsidRDefault="00C354B9" w:rsidP="00A77100">
      <w:pPr>
        <w:spacing w:after="0" w:line="240" w:lineRule="auto"/>
      </w:pPr>
      <w:r>
        <w:separator/>
      </w:r>
    </w:p>
  </w:footnote>
  <w:footnote w:type="continuationSeparator" w:id="0">
    <w:p w:rsidR="00C354B9" w:rsidRDefault="00C354B9" w:rsidP="00A7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05" w:rsidRDefault="0048037F" w:rsidP="0048037F">
    <w:pPr>
      <w:pStyle w:val="Header"/>
      <w:tabs>
        <w:tab w:val="clear" w:pos="4513"/>
        <w:tab w:val="clear" w:pos="9026"/>
        <w:tab w:val="left" w:pos="3255"/>
      </w:tabs>
    </w:pPr>
    <w:r>
      <w:tab/>
    </w:r>
  </w:p>
  <w:p w:rsidR="0048037F" w:rsidRDefault="0048037F" w:rsidP="0048037F">
    <w:pPr>
      <w:pStyle w:val="Header"/>
      <w:tabs>
        <w:tab w:val="clear" w:pos="4513"/>
        <w:tab w:val="clear" w:pos="9026"/>
        <w:tab w:val="left" w:pos="3255"/>
      </w:tabs>
    </w:pPr>
  </w:p>
  <w:p w:rsidR="0048037F" w:rsidRDefault="00B379D6" w:rsidP="00EE6439">
    <w:pPr>
      <w:pStyle w:val="Header"/>
      <w:tabs>
        <w:tab w:val="clear" w:pos="4513"/>
        <w:tab w:val="clear" w:pos="9026"/>
        <w:tab w:val="left" w:pos="3255"/>
      </w:tabs>
      <w:jc w:val="center"/>
    </w:pPr>
    <w:r w:rsidRPr="00B379D6">
      <w:rPr>
        <w:noProof/>
        <w:lang w:eastAsia="en-GB"/>
      </w:rPr>
      <w:drawing>
        <wp:inline distT="0" distB="0" distL="0" distR="0">
          <wp:extent cx="3163860" cy="1352550"/>
          <wp:effectExtent l="0" t="0" r="0" b="0"/>
          <wp:docPr id="1" name="Picture 1" descr="N:\Louise P\Admin 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uise P\Admin H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976" cy="1354310"/>
                  </a:xfrm>
                  <a:prstGeom prst="rect">
                    <a:avLst/>
                  </a:prstGeom>
                  <a:noFill/>
                  <a:ln>
                    <a:noFill/>
                  </a:ln>
                </pic:spPr>
              </pic:pic>
            </a:graphicData>
          </a:graphic>
        </wp:inline>
      </w:drawing>
    </w:r>
  </w:p>
  <w:p w:rsidR="0048037F" w:rsidRDefault="0048037F" w:rsidP="0048037F">
    <w:pPr>
      <w:pStyle w:val="Header"/>
      <w:tabs>
        <w:tab w:val="clear" w:pos="4513"/>
        <w:tab w:val="clear" w:pos="9026"/>
        <w:tab w:val="left" w:pos="3255"/>
      </w:tabs>
    </w:pPr>
  </w:p>
  <w:p w:rsidR="0048037F" w:rsidRDefault="0048037F" w:rsidP="0048037F">
    <w:pPr>
      <w:pStyle w:val="Header"/>
      <w:tabs>
        <w:tab w:val="clear" w:pos="4513"/>
        <w:tab w:val="clear" w:pos="9026"/>
        <w:tab w:val="left" w:pos="32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4148C"/>
    <w:multiLevelType w:val="hybridMultilevel"/>
    <w:tmpl w:val="FA68F748"/>
    <w:lvl w:ilvl="0" w:tplc="0809000F">
      <w:start w:val="1"/>
      <w:numFmt w:val="decimal"/>
      <w:lvlText w:val="%1."/>
      <w:lvlJc w:val="left"/>
      <w:pPr>
        <w:tabs>
          <w:tab w:val="num" w:pos="360"/>
        </w:tabs>
        <w:ind w:left="360" w:hanging="360"/>
      </w:pPr>
    </w:lvl>
    <w:lvl w:ilvl="1" w:tplc="C0F072D2">
      <w:start w:val="1"/>
      <w:numFmt w:val="bullet"/>
      <w:lvlText w:val=""/>
      <w:lvlJc w:val="left"/>
      <w:pPr>
        <w:tabs>
          <w:tab w:val="num" w:pos="104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C0F072D2">
      <w:start w:val="1"/>
      <w:numFmt w:val="bullet"/>
      <w:lvlText w:val=""/>
      <w:lvlJc w:val="left"/>
      <w:pPr>
        <w:tabs>
          <w:tab w:val="num" w:pos="248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842979"/>
    <w:multiLevelType w:val="hybridMultilevel"/>
    <w:tmpl w:val="810A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11D"/>
    <w:multiLevelType w:val="hybridMultilevel"/>
    <w:tmpl w:val="15CA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B72EF"/>
    <w:multiLevelType w:val="hybridMultilevel"/>
    <w:tmpl w:val="197E58AC"/>
    <w:lvl w:ilvl="0" w:tplc="6AA0F2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CF4AA0"/>
    <w:multiLevelType w:val="hybridMultilevel"/>
    <w:tmpl w:val="546E66C2"/>
    <w:lvl w:ilvl="0" w:tplc="051A1D8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C216D6"/>
    <w:multiLevelType w:val="hybridMultilevel"/>
    <w:tmpl w:val="7A548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C4810"/>
    <w:multiLevelType w:val="hybridMultilevel"/>
    <w:tmpl w:val="A2F4160E"/>
    <w:lvl w:ilvl="0" w:tplc="93607608">
      <w:start w:val="1"/>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3418F"/>
    <w:multiLevelType w:val="hybridMultilevel"/>
    <w:tmpl w:val="BA1A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D75A8"/>
    <w:multiLevelType w:val="hybridMultilevel"/>
    <w:tmpl w:val="F65E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557CC"/>
    <w:multiLevelType w:val="hybridMultilevel"/>
    <w:tmpl w:val="CE44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141CF"/>
    <w:multiLevelType w:val="hybridMultilevel"/>
    <w:tmpl w:val="B64C0B82"/>
    <w:lvl w:ilvl="0" w:tplc="C1E648A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9EAE896">
      <w:start w:val="1"/>
      <w:numFmt w:val="bullet"/>
      <w:lvlText w:val="▪"/>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4619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26DB80">
      <w:start w:val="1"/>
      <w:numFmt w:val="bullet"/>
      <w:lvlText w:val="o"/>
      <w:lvlJc w:val="left"/>
      <w:pPr>
        <w:ind w:left="2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D61210">
      <w:start w:val="1"/>
      <w:numFmt w:val="bullet"/>
      <w:lvlText w:val="▪"/>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8D4A">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1202C6">
      <w:start w:val="1"/>
      <w:numFmt w:val="bullet"/>
      <w:lvlText w:val="o"/>
      <w:lvlJc w:val="left"/>
      <w:pPr>
        <w:ind w:left="4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2287A">
      <w:start w:val="1"/>
      <w:numFmt w:val="bullet"/>
      <w:lvlText w:val="▪"/>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072A63"/>
    <w:multiLevelType w:val="hybridMultilevel"/>
    <w:tmpl w:val="8D94092A"/>
    <w:lvl w:ilvl="0" w:tplc="0CBA9F5E">
      <w:start w:val="1"/>
      <w:numFmt w:val="bullet"/>
      <w:lvlText w:val=""/>
      <w:lvlJc w:val="left"/>
      <w:pPr>
        <w:tabs>
          <w:tab w:val="num" w:pos="341"/>
        </w:tabs>
        <w:ind w:left="0" w:firstLine="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C6BDD"/>
    <w:multiLevelType w:val="hybridMultilevel"/>
    <w:tmpl w:val="83FCF160"/>
    <w:lvl w:ilvl="0" w:tplc="6AA0F2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FA47A7"/>
    <w:multiLevelType w:val="hybridMultilevel"/>
    <w:tmpl w:val="2426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72F6D"/>
    <w:multiLevelType w:val="hybridMultilevel"/>
    <w:tmpl w:val="66C05470"/>
    <w:lvl w:ilvl="0" w:tplc="6AA0F2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340656"/>
    <w:multiLevelType w:val="hybridMultilevel"/>
    <w:tmpl w:val="13748550"/>
    <w:lvl w:ilvl="0" w:tplc="08090001">
      <w:start w:val="1"/>
      <w:numFmt w:val="bullet"/>
      <w:lvlText w:val=""/>
      <w:lvlJc w:val="left"/>
      <w:pPr>
        <w:ind w:left="720" w:hanging="360"/>
      </w:pPr>
      <w:rPr>
        <w:rFonts w:ascii="Symbol" w:hAnsi="Symbol" w:hint="default"/>
      </w:rPr>
    </w:lvl>
    <w:lvl w:ilvl="1" w:tplc="B23AE8F2">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F6D51"/>
    <w:multiLevelType w:val="hybridMultilevel"/>
    <w:tmpl w:val="24F2E3F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2B6505A9"/>
    <w:multiLevelType w:val="hybridMultilevel"/>
    <w:tmpl w:val="36EE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AB508C"/>
    <w:multiLevelType w:val="hybridMultilevel"/>
    <w:tmpl w:val="9C62CD2A"/>
    <w:lvl w:ilvl="0" w:tplc="6AA0F25C">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2E8B3935"/>
    <w:multiLevelType w:val="hybridMultilevel"/>
    <w:tmpl w:val="BCDAA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31E4E"/>
    <w:multiLevelType w:val="hybridMultilevel"/>
    <w:tmpl w:val="C9929EEE"/>
    <w:lvl w:ilvl="0" w:tplc="051A1D8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C395D"/>
    <w:multiLevelType w:val="hybridMultilevel"/>
    <w:tmpl w:val="D436DD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E217DA"/>
    <w:multiLevelType w:val="hybridMultilevel"/>
    <w:tmpl w:val="EECC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F15E7"/>
    <w:multiLevelType w:val="hybridMultilevel"/>
    <w:tmpl w:val="4572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0E7F73"/>
    <w:multiLevelType w:val="hybridMultilevel"/>
    <w:tmpl w:val="6018EA1E"/>
    <w:lvl w:ilvl="0" w:tplc="6AA0F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D695C"/>
    <w:multiLevelType w:val="hybridMultilevel"/>
    <w:tmpl w:val="8F9CD024"/>
    <w:lvl w:ilvl="0" w:tplc="6AA0F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05B2B"/>
    <w:multiLevelType w:val="hybridMultilevel"/>
    <w:tmpl w:val="76B0CC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4BF11381"/>
    <w:multiLevelType w:val="hybridMultilevel"/>
    <w:tmpl w:val="27287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E2002"/>
    <w:multiLevelType w:val="hybridMultilevel"/>
    <w:tmpl w:val="2CC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A15EE"/>
    <w:multiLevelType w:val="hybridMultilevel"/>
    <w:tmpl w:val="26EA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6EC0"/>
    <w:multiLevelType w:val="hybridMultilevel"/>
    <w:tmpl w:val="25D24E16"/>
    <w:lvl w:ilvl="0" w:tplc="59EAE896">
      <w:start w:val="1"/>
      <w:numFmt w:val="bullet"/>
      <w:lvlText w:val="▪"/>
      <w:lvlJc w:val="left"/>
      <w:pPr>
        <w:tabs>
          <w:tab w:val="num" w:pos="360"/>
        </w:tabs>
        <w:ind w:left="36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00B7E"/>
    <w:multiLevelType w:val="hybridMultilevel"/>
    <w:tmpl w:val="AADE98FE"/>
    <w:lvl w:ilvl="0" w:tplc="E67CE3CC">
      <w:numFmt w:val="bullet"/>
      <w:lvlText w:val="-"/>
      <w:lvlJc w:val="left"/>
      <w:pPr>
        <w:ind w:left="1440" w:hanging="360"/>
      </w:pPr>
      <w:rPr>
        <w:rFonts w:ascii="Segoe UI Symbol" w:eastAsiaTheme="minorHAnsi" w:hAnsi="Segoe UI Symbol" w:cs="Segoe UI 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B7081E"/>
    <w:multiLevelType w:val="hybridMultilevel"/>
    <w:tmpl w:val="21900E2C"/>
    <w:lvl w:ilvl="0" w:tplc="6AA0F2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7F69DE"/>
    <w:multiLevelType w:val="hybridMultilevel"/>
    <w:tmpl w:val="8FD08CCC"/>
    <w:lvl w:ilvl="0" w:tplc="051A1D8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628426DD"/>
    <w:multiLevelType w:val="hybridMultilevel"/>
    <w:tmpl w:val="3278A204"/>
    <w:lvl w:ilvl="0" w:tplc="6AA0F2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F27DF6"/>
    <w:multiLevelType w:val="hybridMultilevel"/>
    <w:tmpl w:val="5504F234"/>
    <w:lvl w:ilvl="0" w:tplc="08090001">
      <w:start w:val="1"/>
      <w:numFmt w:val="bullet"/>
      <w:lvlText w:val=""/>
      <w:lvlJc w:val="left"/>
      <w:pPr>
        <w:tabs>
          <w:tab w:val="num" w:pos="790"/>
        </w:tabs>
        <w:ind w:left="790" w:hanging="360"/>
      </w:pPr>
      <w:rPr>
        <w:rFonts w:ascii="Symbol" w:hAnsi="Symbol" w:hint="default"/>
      </w:rPr>
    </w:lvl>
    <w:lvl w:ilvl="1" w:tplc="0CBA9F5E">
      <w:start w:val="1"/>
      <w:numFmt w:val="bullet"/>
      <w:lvlText w:val=""/>
      <w:lvlJc w:val="left"/>
      <w:pPr>
        <w:tabs>
          <w:tab w:val="num" w:pos="1434"/>
        </w:tabs>
        <w:ind w:left="1093" w:firstLine="57"/>
      </w:pPr>
      <w:rPr>
        <w:rFonts w:ascii="Symbol" w:hAnsi="Symbol" w:hint="default"/>
        <w:color w:val="auto"/>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41" w15:restartNumberingAfterBreak="0">
    <w:nsid w:val="6744750C"/>
    <w:multiLevelType w:val="hybridMultilevel"/>
    <w:tmpl w:val="2B4A42B4"/>
    <w:lvl w:ilvl="0" w:tplc="6AA0F2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BE39C5"/>
    <w:multiLevelType w:val="hybridMultilevel"/>
    <w:tmpl w:val="E08E2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431B91"/>
    <w:multiLevelType w:val="hybridMultilevel"/>
    <w:tmpl w:val="A434E6C0"/>
    <w:lvl w:ilvl="0" w:tplc="6AA0F2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E57623"/>
    <w:multiLevelType w:val="hybridMultilevel"/>
    <w:tmpl w:val="B48C0B2E"/>
    <w:lvl w:ilvl="0" w:tplc="6AA0F25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DE1E3C"/>
    <w:multiLevelType w:val="hybridMultilevel"/>
    <w:tmpl w:val="55D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7B58F5"/>
    <w:multiLevelType w:val="hybridMultilevel"/>
    <w:tmpl w:val="DD5CA70A"/>
    <w:lvl w:ilvl="0" w:tplc="6AA0F2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20"/>
  </w:num>
  <w:num w:numId="4">
    <w:abstractNumId w:val="43"/>
  </w:num>
  <w:num w:numId="5">
    <w:abstractNumId w:val="36"/>
  </w:num>
  <w:num w:numId="6">
    <w:abstractNumId w:val="22"/>
  </w:num>
  <w:num w:numId="7">
    <w:abstractNumId w:val="15"/>
  </w:num>
  <w:num w:numId="8">
    <w:abstractNumId w:val="48"/>
  </w:num>
  <w:num w:numId="9">
    <w:abstractNumId w:val="33"/>
  </w:num>
  <w:num w:numId="10">
    <w:abstractNumId w:val="45"/>
  </w:num>
  <w:num w:numId="11">
    <w:abstractNumId w:val="40"/>
  </w:num>
  <w:num w:numId="12">
    <w:abstractNumId w:val="12"/>
  </w:num>
  <w:num w:numId="13">
    <w:abstractNumId w:val="28"/>
  </w:num>
  <w:num w:numId="14">
    <w:abstractNumId w:val="7"/>
  </w:num>
  <w:num w:numId="15">
    <w:abstractNumId w:val="38"/>
  </w:num>
  <w:num w:numId="16">
    <w:abstractNumId w:val="5"/>
  </w:num>
  <w:num w:numId="17">
    <w:abstractNumId w:val="21"/>
  </w:num>
  <w:num w:numId="18">
    <w:abstractNumId w:val="18"/>
  </w:num>
  <w:num w:numId="19">
    <w:abstractNumId w:val="47"/>
  </w:num>
  <w:num w:numId="20">
    <w:abstractNumId w:val="23"/>
  </w:num>
  <w:num w:numId="21">
    <w:abstractNumId w:val="11"/>
  </w:num>
  <w:num w:numId="22">
    <w:abstractNumId w:val="46"/>
  </w:num>
  <w:num w:numId="23">
    <w:abstractNumId w:val="32"/>
  </w:num>
  <w:num w:numId="24">
    <w:abstractNumId w:val="1"/>
  </w:num>
  <w:num w:numId="25">
    <w:abstractNumId w:val="6"/>
  </w:num>
  <w:num w:numId="26">
    <w:abstractNumId w:val="14"/>
  </w:num>
  <w:num w:numId="27">
    <w:abstractNumId w:val="42"/>
  </w:num>
  <w:num w:numId="28">
    <w:abstractNumId w:val="25"/>
  </w:num>
  <w:num w:numId="29">
    <w:abstractNumId w:val="24"/>
  </w:num>
  <w:num w:numId="30">
    <w:abstractNumId w:val="8"/>
  </w:num>
  <w:num w:numId="31">
    <w:abstractNumId w:val="31"/>
  </w:num>
  <w:num w:numId="32">
    <w:abstractNumId w:val="29"/>
  </w:num>
  <w:num w:numId="33">
    <w:abstractNumId w:val="2"/>
  </w:num>
  <w:num w:numId="34">
    <w:abstractNumId w:val="9"/>
  </w:num>
  <w:num w:numId="35">
    <w:abstractNumId w:val="30"/>
  </w:num>
  <w:num w:numId="36">
    <w:abstractNumId w:val="3"/>
  </w:num>
  <w:num w:numId="37">
    <w:abstractNumId w:val="17"/>
  </w:num>
  <w:num w:numId="38">
    <w:abstractNumId w:val="26"/>
  </w:num>
  <w:num w:numId="39">
    <w:abstractNumId w:val="44"/>
  </w:num>
  <w:num w:numId="40">
    <w:abstractNumId w:val="34"/>
  </w:num>
  <w:num w:numId="41">
    <w:abstractNumId w:val="35"/>
  </w:num>
  <w:num w:numId="42">
    <w:abstractNumId w:val="4"/>
  </w:num>
  <w:num w:numId="43">
    <w:abstractNumId w:val="39"/>
  </w:num>
  <w:num w:numId="44">
    <w:abstractNumId w:val="41"/>
  </w:num>
  <w:num w:numId="45">
    <w:abstractNumId w:val="19"/>
  </w:num>
  <w:num w:numId="46">
    <w:abstractNumId w:val="13"/>
  </w:num>
  <w:num w:numId="47">
    <w:abstractNumId w:val="27"/>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02"/>
    <w:rsid w:val="000663E6"/>
    <w:rsid w:val="000834EB"/>
    <w:rsid w:val="000B10D2"/>
    <w:rsid w:val="000D12FB"/>
    <w:rsid w:val="000E40A9"/>
    <w:rsid w:val="00127980"/>
    <w:rsid w:val="0014748A"/>
    <w:rsid w:val="00163655"/>
    <w:rsid w:val="0018799C"/>
    <w:rsid w:val="00190922"/>
    <w:rsid w:val="001D2B02"/>
    <w:rsid w:val="001D37AA"/>
    <w:rsid w:val="002020E5"/>
    <w:rsid w:val="002226E4"/>
    <w:rsid w:val="002A3402"/>
    <w:rsid w:val="002E5E9C"/>
    <w:rsid w:val="003148A1"/>
    <w:rsid w:val="00373094"/>
    <w:rsid w:val="003E1613"/>
    <w:rsid w:val="003E71CD"/>
    <w:rsid w:val="004269F1"/>
    <w:rsid w:val="00440C02"/>
    <w:rsid w:val="00451076"/>
    <w:rsid w:val="00463D0E"/>
    <w:rsid w:val="00467987"/>
    <w:rsid w:val="0048037F"/>
    <w:rsid w:val="004A68B4"/>
    <w:rsid w:val="00514C51"/>
    <w:rsid w:val="00543BC9"/>
    <w:rsid w:val="005556FC"/>
    <w:rsid w:val="005C50A4"/>
    <w:rsid w:val="005D4A5A"/>
    <w:rsid w:val="005F778D"/>
    <w:rsid w:val="00616FBF"/>
    <w:rsid w:val="00640794"/>
    <w:rsid w:val="00640835"/>
    <w:rsid w:val="00656229"/>
    <w:rsid w:val="0067584A"/>
    <w:rsid w:val="006817ED"/>
    <w:rsid w:val="006C1914"/>
    <w:rsid w:val="00705094"/>
    <w:rsid w:val="00711B0C"/>
    <w:rsid w:val="00761510"/>
    <w:rsid w:val="00791114"/>
    <w:rsid w:val="007C17FF"/>
    <w:rsid w:val="007D4EEC"/>
    <w:rsid w:val="007D510A"/>
    <w:rsid w:val="007E6134"/>
    <w:rsid w:val="00820637"/>
    <w:rsid w:val="00835371"/>
    <w:rsid w:val="008437D6"/>
    <w:rsid w:val="008442AD"/>
    <w:rsid w:val="008875AC"/>
    <w:rsid w:val="0089354E"/>
    <w:rsid w:val="00893811"/>
    <w:rsid w:val="008A55B6"/>
    <w:rsid w:val="008A6F80"/>
    <w:rsid w:val="008B29DD"/>
    <w:rsid w:val="008D686C"/>
    <w:rsid w:val="008F2CCD"/>
    <w:rsid w:val="00906AC2"/>
    <w:rsid w:val="00907E69"/>
    <w:rsid w:val="0091242B"/>
    <w:rsid w:val="0092371C"/>
    <w:rsid w:val="00932182"/>
    <w:rsid w:val="009533BB"/>
    <w:rsid w:val="0098104B"/>
    <w:rsid w:val="009F43F8"/>
    <w:rsid w:val="009F46DB"/>
    <w:rsid w:val="00A2511A"/>
    <w:rsid w:val="00A4174B"/>
    <w:rsid w:val="00A64889"/>
    <w:rsid w:val="00A77100"/>
    <w:rsid w:val="00A815D6"/>
    <w:rsid w:val="00A903F6"/>
    <w:rsid w:val="00A920D0"/>
    <w:rsid w:val="00AB4B4C"/>
    <w:rsid w:val="00AB686D"/>
    <w:rsid w:val="00AD3605"/>
    <w:rsid w:val="00AF5F5D"/>
    <w:rsid w:val="00B33969"/>
    <w:rsid w:val="00B379D6"/>
    <w:rsid w:val="00B6189F"/>
    <w:rsid w:val="00B64F1C"/>
    <w:rsid w:val="00BB67A0"/>
    <w:rsid w:val="00BC138B"/>
    <w:rsid w:val="00BC566B"/>
    <w:rsid w:val="00BE30CC"/>
    <w:rsid w:val="00BF4CCC"/>
    <w:rsid w:val="00C034CB"/>
    <w:rsid w:val="00C31E16"/>
    <w:rsid w:val="00C354B9"/>
    <w:rsid w:val="00C36A6F"/>
    <w:rsid w:val="00C4697A"/>
    <w:rsid w:val="00C64132"/>
    <w:rsid w:val="00C665DE"/>
    <w:rsid w:val="00C721E1"/>
    <w:rsid w:val="00C97F82"/>
    <w:rsid w:val="00CA4B07"/>
    <w:rsid w:val="00CA564B"/>
    <w:rsid w:val="00CB05C9"/>
    <w:rsid w:val="00CD0105"/>
    <w:rsid w:val="00D0134D"/>
    <w:rsid w:val="00D033B7"/>
    <w:rsid w:val="00D1469C"/>
    <w:rsid w:val="00D30BA1"/>
    <w:rsid w:val="00DA5DC7"/>
    <w:rsid w:val="00DB143F"/>
    <w:rsid w:val="00DB7B78"/>
    <w:rsid w:val="00DE5C3A"/>
    <w:rsid w:val="00DE7C0D"/>
    <w:rsid w:val="00E20E5F"/>
    <w:rsid w:val="00E2121D"/>
    <w:rsid w:val="00E269DC"/>
    <w:rsid w:val="00E428F7"/>
    <w:rsid w:val="00E51FCE"/>
    <w:rsid w:val="00E67EC2"/>
    <w:rsid w:val="00E95284"/>
    <w:rsid w:val="00EB6F56"/>
    <w:rsid w:val="00EC301E"/>
    <w:rsid w:val="00EE5993"/>
    <w:rsid w:val="00EE6439"/>
    <w:rsid w:val="00EF4466"/>
    <w:rsid w:val="00F112BB"/>
    <w:rsid w:val="00F21553"/>
    <w:rsid w:val="00F30343"/>
    <w:rsid w:val="00F66DFD"/>
    <w:rsid w:val="00F87C72"/>
    <w:rsid w:val="00FB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43BB23"/>
  <w15:chartTrackingRefBased/>
  <w15:docId w15:val="{3AF0586A-36FF-486B-B2CA-F3F1B78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100"/>
    <w:rPr>
      <w:sz w:val="16"/>
      <w:szCs w:val="16"/>
    </w:rPr>
  </w:style>
  <w:style w:type="paragraph" w:styleId="CommentText">
    <w:name w:val="annotation text"/>
    <w:basedOn w:val="Normal"/>
    <w:link w:val="CommentTextChar"/>
    <w:uiPriority w:val="99"/>
    <w:semiHidden/>
    <w:unhideWhenUsed/>
    <w:rsid w:val="00A77100"/>
    <w:pPr>
      <w:spacing w:line="240" w:lineRule="auto"/>
    </w:pPr>
    <w:rPr>
      <w:sz w:val="20"/>
      <w:szCs w:val="20"/>
    </w:rPr>
  </w:style>
  <w:style w:type="character" w:customStyle="1" w:styleId="CommentTextChar">
    <w:name w:val="Comment Text Char"/>
    <w:basedOn w:val="DefaultParagraphFont"/>
    <w:link w:val="CommentText"/>
    <w:uiPriority w:val="99"/>
    <w:semiHidden/>
    <w:rsid w:val="00A77100"/>
    <w:rPr>
      <w:sz w:val="20"/>
      <w:szCs w:val="20"/>
    </w:rPr>
  </w:style>
  <w:style w:type="paragraph" w:styleId="CommentSubject">
    <w:name w:val="annotation subject"/>
    <w:basedOn w:val="CommentText"/>
    <w:next w:val="CommentText"/>
    <w:link w:val="CommentSubjectChar"/>
    <w:uiPriority w:val="99"/>
    <w:semiHidden/>
    <w:unhideWhenUsed/>
    <w:rsid w:val="00A77100"/>
    <w:rPr>
      <w:b/>
      <w:bCs/>
    </w:rPr>
  </w:style>
  <w:style w:type="character" w:customStyle="1" w:styleId="CommentSubjectChar">
    <w:name w:val="Comment Subject Char"/>
    <w:basedOn w:val="CommentTextChar"/>
    <w:link w:val="CommentSubject"/>
    <w:uiPriority w:val="99"/>
    <w:semiHidden/>
    <w:rsid w:val="00A77100"/>
    <w:rPr>
      <w:b/>
      <w:bCs/>
      <w:sz w:val="20"/>
      <w:szCs w:val="20"/>
    </w:rPr>
  </w:style>
  <w:style w:type="paragraph" w:styleId="BalloonText">
    <w:name w:val="Balloon Text"/>
    <w:basedOn w:val="Normal"/>
    <w:link w:val="BalloonTextChar"/>
    <w:uiPriority w:val="99"/>
    <w:semiHidden/>
    <w:unhideWhenUsed/>
    <w:rsid w:val="00A7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00"/>
    <w:rPr>
      <w:rFonts w:ascii="Segoe UI" w:hAnsi="Segoe UI" w:cs="Segoe UI"/>
      <w:sz w:val="18"/>
      <w:szCs w:val="18"/>
    </w:rPr>
  </w:style>
  <w:style w:type="paragraph" w:styleId="Header">
    <w:name w:val="header"/>
    <w:basedOn w:val="Normal"/>
    <w:link w:val="HeaderChar"/>
    <w:uiPriority w:val="99"/>
    <w:unhideWhenUsed/>
    <w:rsid w:val="00A7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00"/>
  </w:style>
  <w:style w:type="paragraph" w:styleId="Footer">
    <w:name w:val="footer"/>
    <w:basedOn w:val="Normal"/>
    <w:link w:val="FooterChar"/>
    <w:uiPriority w:val="99"/>
    <w:unhideWhenUsed/>
    <w:rsid w:val="00A7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00"/>
  </w:style>
  <w:style w:type="paragraph" w:styleId="NoSpacing">
    <w:name w:val="No Spacing"/>
    <w:uiPriority w:val="1"/>
    <w:qFormat/>
    <w:rsid w:val="00932182"/>
    <w:pPr>
      <w:spacing w:after="0" w:line="240" w:lineRule="auto"/>
    </w:pPr>
  </w:style>
  <w:style w:type="paragraph" w:styleId="ListParagraph">
    <w:name w:val="List Paragraph"/>
    <w:basedOn w:val="Normal"/>
    <w:uiPriority w:val="1"/>
    <w:qFormat/>
    <w:rsid w:val="00AD3605"/>
    <w:pPr>
      <w:ind w:left="720"/>
      <w:contextualSpacing/>
    </w:pPr>
  </w:style>
  <w:style w:type="table" w:styleId="TableGrid">
    <w:name w:val="Table Grid"/>
    <w:basedOn w:val="TableNormal"/>
    <w:uiPriority w:val="39"/>
    <w:rsid w:val="007E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5AC"/>
    <w:rPr>
      <w:color w:val="0563C1" w:themeColor="hyperlink"/>
      <w:u w:val="single"/>
    </w:rPr>
  </w:style>
  <w:style w:type="character" w:styleId="Strong">
    <w:name w:val="Strong"/>
    <w:basedOn w:val="DefaultParagraphFont"/>
    <w:uiPriority w:val="22"/>
    <w:qFormat/>
    <w:rsid w:val="0048037F"/>
    <w:rPr>
      <w:b/>
      <w:bCs/>
    </w:rPr>
  </w:style>
  <w:style w:type="paragraph" w:styleId="NormalWeb">
    <w:name w:val="Normal (Web)"/>
    <w:basedOn w:val="Normal"/>
    <w:uiPriority w:val="99"/>
    <w:semiHidden/>
    <w:unhideWhenUsed/>
    <w:rsid w:val="0048037F"/>
    <w:pPr>
      <w:spacing w:before="300" w:after="150" w:line="240" w:lineRule="auto"/>
    </w:pPr>
    <w:rPr>
      <w:rFonts w:ascii="Times New Roman" w:eastAsia="Times New Roman" w:hAnsi="Times New Roman" w:cs="Times New Roman"/>
      <w:color w:val="333333"/>
      <w:sz w:val="24"/>
      <w:szCs w:val="24"/>
      <w:lang w:eastAsia="en-GB"/>
    </w:rPr>
  </w:style>
  <w:style w:type="table" w:customStyle="1" w:styleId="TableGrid0">
    <w:name w:val="TableGrid"/>
    <w:rsid w:val="0014748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basedOn w:val="Normal"/>
    <w:rsid w:val="000663E6"/>
    <w:pPr>
      <w:autoSpaceDE w:val="0"/>
      <w:autoSpaceDN w:val="0"/>
      <w:spacing w:after="0" w:line="240" w:lineRule="auto"/>
    </w:pPr>
    <w:rPr>
      <w:rFonts w:ascii="Arial" w:hAnsi="Arial" w:cs="Arial"/>
      <w:color w:val="000000"/>
      <w:sz w:val="24"/>
      <w:szCs w:val="24"/>
      <w:lang w:eastAsia="en-GB"/>
    </w:rPr>
  </w:style>
  <w:style w:type="character" w:customStyle="1" w:styleId="wbzude">
    <w:name w:val="wbzude"/>
    <w:basedOn w:val="DefaultParagraphFont"/>
    <w:rsid w:val="00E51FCE"/>
  </w:style>
  <w:style w:type="paragraph" w:customStyle="1" w:styleId="xmsonormal">
    <w:name w:val="x_msonormal"/>
    <w:basedOn w:val="Normal"/>
    <w:rsid w:val="00E20E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853">
      <w:bodyDiv w:val="1"/>
      <w:marLeft w:val="0"/>
      <w:marRight w:val="0"/>
      <w:marTop w:val="0"/>
      <w:marBottom w:val="0"/>
      <w:divBdr>
        <w:top w:val="none" w:sz="0" w:space="0" w:color="auto"/>
        <w:left w:val="none" w:sz="0" w:space="0" w:color="auto"/>
        <w:bottom w:val="none" w:sz="0" w:space="0" w:color="auto"/>
        <w:right w:val="none" w:sz="0" w:space="0" w:color="auto"/>
      </w:divBdr>
    </w:div>
    <w:div w:id="1386217613">
      <w:bodyDiv w:val="1"/>
      <w:marLeft w:val="0"/>
      <w:marRight w:val="0"/>
      <w:marTop w:val="0"/>
      <w:marBottom w:val="0"/>
      <w:divBdr>
        <w:top w:val="none" w:sz="0" w:space="0" w:color="auto"/>
        <w:left w:val="none" w:sz="0" w:space="0" w:color="auto"/>
        <w:bottom w:val="none" w:sz="0" w:space="0" w:color="auto"/>
        <w:right w:val="none" w:sz="0" w:space="0" w:color="auto"/>
      </w:divBdr>
      <w:divsChild>
        <w:div w:id="1648625803">
          <w:marLeft w:val="0"/>
          <w:marRight w:val="0"/>
          <w:marTop w:val="0"/>
          <w:marBottom w:val="0"/>
          <w:divBdr>
            <w:top w:val="none" w:sz="0" w:space="0" w:color="auto"/>
            <w:left w:val="none" w:sz="0" w:space="0" w:color="auto"/>
            <w:bottom w:val="none" w:sz="0" w:space="0" w:color="auto"/>
            <w:right w:val="none" w:sz="0" w:space="0" w:color="auto"/>
          </w:divBdr>
          <w:divsChild>
            <w:div w:id="17127796">
              <w:marLeft w:val="0"/>
              <w:marRight w:val="0"/>
              <w:marTop w:val="0"/>
              <w:marBottom w:val="0"/>
              <w:divBdr>
                <w:top w:val="none" w:sz="0" w:space="0" w:color="auto"/>
                <w:left w:val="none" w:sz="0" w:space="0" w:color="auto"/>
                <w:bottom w:val="none" w:sz="0" w:space="0" w:color="auto"/>
                <w:right w:val="none" w:sz="0" w:space="0" w:color="auto"/>
              </w:divBdr>
              <w:divsChild>
                <w:div w:id="1414621034">
                  <w:marLeft w:val="0"/>
                  <w:marRight w:val="0"/>
                  <w:marTop w:val="100"/>
                  <w:marBottom w:val="100"/>
                  <w:divBdr>
                    <w:top w:val="none" w:sz="0" w:space="0" w:color="auto"/>
                    <w:left w:val="none" w:sz="0" w:space="0" w:color="auto"/>
                    <w:bottom w:val="none" w:sz="0" w:space="0" w:color="auto"/>
                    <w:right w:val="none" w:sz="0" w:space="0" w:color="auto"/>
                  </w:divBdr>
                  <w:divsChild>
                    <w:div w:id="961812857">
                      <w:marLeft w:val="0"/>
                      <w:marRight w:val="0"/>
                      <w:marTop w:val="0"/>
                      <w:marBottom w:val="0"/>
                      <w:divBdr>
                        <w:top w:val="none" w:sz="0" w:space="0" w:color="auto"/>
                        <w:left w:val="none" w:sz="0" w:space="0" w:color="auto"/>
                        <w:bottom w:val="none" w:sz="0" w:space="0" w:color="auto"/>
                        <w:right w:val="none" w:sz="0" w:space="0" w:color="auto"/>
                      </w:divBdr>
                      <w:divsChild>
                        <w:div w:id="1996760839">
                          <w:marLeft w:val="-225"/>
                          <w:marRight w:val="-225"/>
                          <w:marTop w:val="0"/>
                          <w:marBottom w:val="0"/>
                          <w:divBdr>
                            <w:top w:val="none" w:sz="0" w:space="0" w:color="auto"/>
                            <w:left w:val="none" w:sz="0" w:space="0" w:color="auto"/>
                            <w:bottom w:val="none" w:sz="0" w:space="0" w:color="auto"/>
                            <w:right w:val="none" w:sz="0" w:space="0" w:color="auto"/>
                          </w:divBdr>
                          <w:divsChild>
                            <w:div w:id="112673096">
                              <w:marLeft w:val="0"/>
                              <w:marRight w:val="0"/>
                              <w:marTop w:val="0"/>
                              <w:marBottom w:val="0"/>
                              <w:divBdr>
                                <w:top w:val="none" w:sz="0" w:space="0" w:color="auto"/>
                                <w:left w:val="none" w:sz="0" w:space="0" w:color="auto"/>
                                <w:bottom w:val="none" w:sz="0" w:space="0" w:color="auto"/>
                                <w:right w:val="none" w:sz="0" w:space="0" w:color="auto"/>
                              </w:divBdr>
                              <w:divsChild>
                                <w:div w:id="491409794">
                                  <w:marLeft w:val="-225"/>
                                  <w:marRight w:val="-225"/>
                                  <w:marTop w:val="0"/>
                                  <w:marBottom w:val="0"/>
                                  <w:divBdr>
                                    <w:top w:val="none" w:sz="0" w:space="0" w:color="auto"/>
                                    <w:left w:val="none" w:sz="0" w:space="0" w:color="auto"/>
                                    <w:bottom w:val="none" w:sz="0" w:space="0" w:color="auto"/>
                                    <w:right w:val="none" w:sz="0" w:space="0" w:color="auto"/>
                                  </w:divBdr>
                                  <w:divsChild>
                                    <w:div w:id="1824464715">
                                      <w:marLeft w:val="0"/>
                                      <w:marRight w:val="0"/>
                                      <w:marTop w:val="0"/>
                                      <w:marBottom w:val="0"/>
                                      <w:divBdr>
                                        <w:top w:val="none" w:sz="0" w:space="0" w:color="auto"/>
                                        <w:left w:val="none" w:sz="0" w:space="0" w:color="auto"/>
                                        <w:bottom w:val="none" w:sz="0" w:space="0" w:color="auto"/>
                                        <w:right w:val="none" w:sz="0" w:space="0" w:color="auto"/>
                                      </w:divBdr>
                                      <w:divsChild>
                                        <w:div w:id="1685280557">
                                          <w:marLeft w:val="0"/>
                                          <w:marRight w:val="0"/>
                                          <w:marTop w:val="0"/>
                                          <w:marBottom w:val="0"/>
                                          <w:divBdr>
                                            <w:top w:val="none" w:sz="0" w:space="0" w:color="auto"/>
                                            <w:left w:val="none" w:sz="0" w:space="0" w:color="auto"/>
                                            <w:bottom w:val="none" w:sz="0" w:space="0" w:color="auto"/>
                                            <w:right w:val="none" w:sz="0" w:space="0" w:color="auto"/>
                                          </w:divBdr>
                                          <w:divsChild>
                                            <w:div w:id="64039721">
                                              <w:marLeft w:val="0"/>
                                              <w:marRight w:val="0"/>
                                              <w:marTop w:val="0"/>
                                              <w:marBottom w:val="0"/>
                                              <w:divBdr>
                                                <w:top w:val="none" w:sz="0" w:space="0" w:color="auto"/>
                                                <w:left w:val="none" w:sz="0" w:space="0" w:color="auto"/>
                                                <w:bottom w:val="none" w:sz="0" w:space="0" w:color="auto"/>
                                                <w:right w:val="none" w:sz="0" w:space="0" w:color="auto"/>
                                              </w:divBdr>
                                              <w:divsChild>
                                                <w:div w:id="2009625288">
                                                  <w:marLeft w:val="0"/>
                                                  <w:marRight w:val="0"/>
                                                  <w:marTop w:val="0"/>
                                                  <w:marBottom w:val="0"/>
                                                  <w:divBdr>
                                                    <w:top w:val="none" w:sz="0" w:space="0" w:color="auto"/>
                                                    <w:left w:val="none" w:sz="0" w:space="0" w:color="auto"/>
                                                    <w:bottom w:val="none" w:sz="0" w:space="0" w:color="auto"/>
                                                    <w:right w:val="none" w:sz="0" w:space="0" w:color="auto"/>
                                                  </w:divBdr>
                                                  <w:divsChild>
                                                    <w:div w:id="13415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89453">
                                          <w:marLeft w:val="0"/>
                                          <w:marRight w:val="0"/>
                                          <w:marTop w:val="0"/>
                                          <w:marBottom w:val="0"/>
                                          <w:divBdr>
                                            <w:top w:val="none" w:sz="0" w:space="0" w:color="auto"/>
                                            <w:left w:val="none" w:sz="0" w:space="0" w:color="auto"/>
                                            <w:bottom w:val="none" w:sz="0" w:space="0" w:color="auto"/>
                                            <w:right w:val="none" w:sz="0" w:space="0" w:color="auto"/>
                                          </w:divBdr>
                                          <w:divsChild>
                                            <w:div w:id="1047026156">
                                              <w:marLeft w:val="0"/>
                                              <w:marRight w:val="0"/>
                                              <w:marTop w:val="0"/>
                                              <w:marBottom w:val="0"/>
                                              <w:divBdr>
                                                <w:top w:val="none" w:sz="0" w:space="0" w:color="auto"/>
                                                <w:left w:val="none" w:sz="0" w:space="0" w:color="auto"/>
                                                <w:bottom w:val="none" w:sz="0" w:space="0" w:color="auto"/>
                                                <w:right w:val="none" w:sz="0" w:space="0" w:color="auto"/>
                                              </w:divBdr>
                                              <w:divsChild>
                                                <w:div w:id="1197351026">
                                                  <w:marLeft w:val="0"/>
                                                  <w:marRight w:val="0"/>
                                                  <w:marTop w:val="0"/>
                                                  <w:marBottom w:val="0"/>
                                                  <w:divBdr>
                                                    <w:top w:val="none" w:sz="0" w:space="0" w:color="auto"/>
                                                    <w:left w:val="none" w:sz="0" w:space="0" w:color="auto"/>
                                                    <w:bottom w:val="none" w:sz="0" w:space="0" w:color="auto"/>
                                                    <w:right w:val="none" w:sz="0" w:space="0" w:color="auto"/>
                                                  </w:divBdr>
                                                  <w:divsChild>
                                                    <w:div w:id="1277522010">
                                                      <w:marLeft w:val="0"/>
                                                      <w:marRight w:val="0"/>
                                                      <w:marTop w:val="0"/>
                                                      <w:marBottom w:val="0"/>
                                                      <w:divBdr>
                                                        <w:top w:val="none" w:sz="0" w:space="0" w:color="auto"/>
                                                        <w:left w:val="none" w:sz="0" w:space="0" w:color="auto"/>
                                                        <w:bottom w:val="none" w:sz="0" w:space="0" w:color="auto"/>
                                                        <w:right w:val="none" w:sz="0" w:space="0" w:color="auto"/>
                                                      </w:divBdr>
                                                      <w:divsChild>
                                                        <w:div w:id="169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223940">
      <w:bodyDiv w:val="1"/>
      <w:marLeft w:val="0"/>
      <w:marRight w:val="0"/>
      <w:marTop w:val="0"/>
      <w:marBottom w:val="0"/>
      <w:divBdr>
        <w:top w:val="none" w:sz="0" w:space="0" w:color="auto"/>
        <w:left w:val="none" w:sz="0" w:space="0" w:color="auto"/>
        <w:bottom w:val="none" w:sz="0" w:space="0" w:color="auto"/>
        <w:right w:val="none" w:sz="0" w:space="0" w:color="auto"/>
      </w:divBdr>
    </w:div>
    <w:div w:id="18105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FF36-51D3-4C93-9A92-CA23C3A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LRobinson</dc:creator>
  <cp:keywords/>
  <dc:description/>
  <cp:lastModifiedBy>Armstrong, Julia</cp:lastModifiedBy>
  <cp:revision>6</cp:revision>
  <cp:lastPrinted>2020-03-16T14:24:00Z</cp:lastPrinted>
  <dcterms:created xsi:type="dcterms:W3CDTF">2020-09-16T08:13:00Z</dcterms:created>
  <dcterms:modified xsi:type="dcterms:W3CDTF">2020-09-18T10:50:00Z</dcterms:modified>
</cp:coreProperties>
</file>